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61D" w:rsidRDefault="00D26297">
      <w:pPr>
        <w:pStyle w:val="BodyText"/>
        <w:ind w:left="100"/>
        <w:rPr>
          <w:rFonts w:ascii="Times New Roman"/>
          <w:sz w:val="20"/>
        </w:rPr>
      </w:pPr>
      <w:r>
        <w:rPr>
          <w:rFonts w:ascii="Times New Roman"/>
          <w:noProof/>
          <w:sz w:val="20"/>
        </w:rPr>
        <w:drawing>
          <wp:inline distT="0" distB="0" distL="0" distR="0">
            <wp:extent cx="5943600" cy="668654"/>
            <wp:effectExtent l="0" t="0" r="0" b="0"/>
            <wp:docPr id="2" name="Image 2" descr="NYU ROBERT F. WAGNER GRADUATE SCHOOL OF PUBLIC SERV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943600" cy="668654"/>
                    </a:xfrm>
                    <a:prstGeom prst="rect">
                      <a:avLst/>
                    </a:prstGeom>
                  </pic:spPr>
                </pic:pic>
              </a:graphicData>
            </a:graphic>
          </wp:inline>
        </w:drawing>
      </w:r>
    </w:p>
    <w:p w:rsidR="004A161D" w:rsidRDefault="00D26297">
      <w:pPr>
        <w:pStyle w:val="Title"/>
        <w:ind w:right="462"/>
      </w:pPr>
      <w:r>
        <w:t>URPL-GP</w:t>
      </w:r>
      <w:r>
        <w:rPr>
          <w:spacing w:val="-7"/>
        </w:rPr>
        <w:t xml:space="preserve"> </w:t>
      </w:r>
      <w:r>
        <w:rPr>
          <w:spacing w:val="-4"/>
        </w:rPr>
        <w:t>4632</w:t>
      </w:r>
    </w:p>
    <w:p w:rsidR="004A161D" w:rsidRDefault="00D26297">
      <w:pPr>
        <w:pStyle w:val="Title"/>
        <w:spacing w:before="201" w:line="276" w:lineRule="auto"/>
      </w:pPr>
      <w:r>
        <w:t>Planning</w:t>
      </w:r>
      <w:r>
        <w:rPr>
          <w:spacing w:val="-19"/>
        </w:rPr>
        <w:t xml:space="preserve"> </w:t>
      </w:r>
      <w:r>
        <w:t>Healthy</w:t>
      </w:r>
      <w:r>
        <w:rPr>
          <w:spacing w:val="-19"/>
        </w:rPr>
        <w:t xml:space="preserve"> </w:t>
      </w:r>
      <w:r>
        <w:t>Neighborhoods Spring 2024</w:t>
      </w:r>
    </w:p>
    <w:p w:rsidR="004A161D" w:rsidRDefault="00D26297">
      <w:pPr>
        <w:pStyle w:val="Heading1"/>
        <w:spacing w:before="364"/>
      </w:pPr>
      <w:r>
        <w:t>Instructor</w:t>
      </w:r>
      <w:r>
        <w:rPr>
          <w:spacing w:val="-13"/>
        </w:rPr>
        <w:t xml:space="preserve"> </w:t>
      </w:r>
      <w:r>
        <w:rPr>
          <w:spacing w:val="-2"/>
        </w:rPr>
        <w:t>Information</w:t>
      </w:r>
    </w:p>
    <w:p w:rsidR="004A161D" w:rsidRDefault="00D26297">
      <w:pPr>
        <w:pStyle w:val="ListParagraph"/>
        <w:numPr>
          <w:ilvl w:val="0"/>
          <w:numId w:val="1"/>
        </w:numPr>
        <w:tabs>
          <w:tab w:val="left" w:pos="819"/>
        </w:tabs>
        <w:spacing w:before="129"/>
        <w:ind w:left="819" w:hanging="359"/>
        <w:rPr>
          <w:rFonts w:ascii="Symbol" w:hAnsi="Symbol"/>
        </w:rPr>
      </w:pPr>
      <w:r>
        <w:t>Nupur</w:t>
      </w:r>
      <w:r>
        <w:rPr>
          <w:spacing w:val="-6"/>
        </w:rPr>
        <w:t xml:space="preserve"> </w:t>
      </w:r>
      <w:r>
        <w:t>Chaudhury,</w:t>
      </w:r>
      <w:r>
        <w:rPr>
          <w:spacing w:val="-5"/>
        </w:rPr>
        <w:t xml:space="preserve"> </w:t>
      </w:r>
      <w:r>
        <w:t>MUP,</w:t>
      </w:r>
      <w:r>
        <w:rPr>
          <w:spacing w:val="-5"/>
        </w:rPr>
        <w:t xml:space="preserve"> </w:t>
      </w:r>
      <w:r>
        <w:t>MPH,</w:t>
      </w:r>
      <w:r>
        <w:rPr>
          <w:spacing w:val="-5"/>
        </w:rPr>
        <w:t xml:space="preserve"> </w:t>
      </w:r>
      <w:r>
        <w:t>MBA</w:t>
      </w:r>
      <w:r>
        <w:rPr>
          <w:spacing w:val="-5"/>
        </w:rPr>
        <w:t xml:space="preserve"> </w:t>
      </w:r>
      <w:r>
        <w:rPr>
          <w:spacing w:val="-2"/>
        </w:rPr>
        <w:t>(2024)</w:t>
      </w:r>
    </w:p>
    <w:p w:rsidR="004A161D" w:rsidRDefault="00D26297">
      <w:pPr>
        <w:pStyle w:val="ListParagraph"/>
        <w:numPr>
          <w:ilvl w:val="0"/>
          <w:numId w:val="1"/>
        </w:numPr>
        <w:tabs>
          <w:tab w:val="left" w:pos="819"/>
        </w:tabs>
        <w:spacing w:before="37"/>
        <w:ind w:left="819" w:hanging="359"/>
        <w:rPr>
          <w:rFonts w:ascii="Symbol" w:hAnsi="Symbol"/>
        </w:rPr>
      </w:pPr>
      <w:r>
        <w:t>Email:</w:t>
      </w:r>
      <w:r>
        <w:rPr>
          <w:spacing w:val="-6"/>
        </w:rPr>
        <w:t xml:space="preserve"> </w:t>
      </w:r>
      <w:hyperlink r:id="rId8">
        <w:r>
          <w:rPr>
            <w:color w:val="0000FF"/>
            <w:spacing w:val="-2"/>
            <w:u w:val="single" w:color="0000FF"/>
          </w:rPr>
          <w:t>nupur@nyu.edu</w:t>
        </w:r>
      </w:hyperlink>
    </w:p>
    <w:p w:rsidR="004A161D" w:rsidRDefault="00D26297">
      <w:pPr>
        <w:pStyle w:val="ListParagraph"/>
        <w:numPr>
          <w:ilvl w:val="0"/>
          <w:numId w:val="1"/>
        </w:numPr>
        <w:tabs>
          <w:tab w:val="left" w:pos="819"/>
        </w:tabs>
        <w:spacing w:before="38"/>
        <w:ind w:left="819" w:hanging="359"/>
        <w:rPr>
          <w:rFonts w:ascii="Symbol" w:hAnsi="Symbol"/>
        </w:rPr>
      </w:pPr>
      <w:r>
        <w:t>Office</w:t>
      </w:r>
      <w:r>
        <w:rPr>
          <w:spacing w:val="-9"/>
        </w:rPr>
        <w:t xml:space="preserve"> </w:t>
      </w:r>
      <w:r>
        <w:t>Address:</w:t>
      </w:r>
      <w:r>
        <w:rPr>
          <w:spacing w:val="-7"/>
        </w:rPr>
        <w:t xml:space="preserve"> </w:t>
      </w:r>
      <w:r>
        <w:rPr>
          <w:spacing w:val="-5"/>
        </w:rPr>
        <w:t>N/A</w:t>
      </w:r>
    </w:p>
    <w:p w:rsidR="004A161D" w:rsidRDefault="00D26297">
      <w:pPr>
        <w:pStyle w:val="ListParagraph"/>
        <w:numPr>
          <w:ilvl w:val="0"/>
          <w:numId w:val="1"/>
        </w:numPr>
        <w:tabs>
          <w:tab w:val="left" w:pos="819"/>
        </w:tabs>
        <w:spacing w:before="33"/>
        <w:ind w:left="819" w:hanging="359"/>
        <w:rPr>
          <w:rFonts w:ascii="Symbol" w:hAnsi="Symbol"/>
        </w:rPr>
      </w:pPr>
      <w:r>
        <w:t>Office</w:t>
      </w:r>
      <w:r>
        <w:rPr>
          <w:spacing w:val="-5"/>
        </w:rPr>
        <w:t xml:space="preserve"> </w:t>
      </w:r>
      <w:r>
        <w:t>Hours:</w:t>
      </w:r>
      <w:r>
        <w:rPr>
          <w:spacing w:val="-5"/>
        </w:rPr>
        <w:t xml:space="preserve"> </w:t>
      </w:r>
      <w:r>
        <w:t>by</w:t>
      </w:r>
      <w:r>
        <w:rPr>
          <w:spacing w:val="-4"/>
        </w:rPr>
        <w:t xml:space="preserve"> </w:t>
      </w:r>
      <w:r>
        <w:rPr>
          <w:spacing w:val="-2"/>
        </w:rPr>
        <w:t>appointment.</w:t>
      </w:r>
    </w:p>
    <w:p w:rsidR="004A161D" w:rsidRDefault="004A161D">
      <w:pPr>
        <w:pStyle w:val="BodyText"/>
        <w:spacing w:before="147"/>
      </w:pPr>
    </w:p>
    <w:p w:rsidR="004A161D" w:rsidRDefault="00D26297">
      <w:pPr>
        <w:pStyle w:val="Heading1"/>
      </w:pPr>
      <w:r>
        <w:t>Course</w:t>
      </w:r>
      <w:r>
        <w:rPr>
          <w:spacing w:val="-9"/>
        </w:rPr>
        <w:t xml:space="preserve"> </w:t>
      </w:r>
      <w:r>
        <w:rPr>
          <w:spacing w:val="-2"/>
        </w:rPr>
        <w:t>Information</w:t>
      </w:r>
    </w:p>
    <w:p w:rsidR="004A161D" w:rsidRDefault="00D26297">
      <w:pPr>
        <w:pStyle w:val="ListParagraph"/>
        <w:numPr>
          <w:ilvl w:val="0"/>
          <w:numId w:val="1"/>
        </w:numPr>
        <w:tabs>
          <w:tab w:val="left" w:pos="819"/>
        </w:tabs>
        <w:spacing w:before="172"/>
        <w:ind w:left="819" w:hanging="359"/>
        <w:rPr>
          <w:rFonts w:ascii="Symbol" w:hAnsi="Symbol"/>
        </w:rPr>
      </w:pPr>
      <w:r>
        <w:t>Class</w:t>
      </w:r>
      <w:r>
        <w:rPr>
          <w:spacing w:val="-9"/>
        </w:rPr>
        <w:t xml:space="preserve"> </w:t>
      </w:r>
      <w:r>
        <w:t>Meeting</w:t>
      </w:r>
      <w:r>
        <w:rPr>
          <w:spacing w:val="-9"/>
        </w:rPr>
        <w:t xml:space="preserve"> </w:t>
      </w:r>
      <w:r>
        <w:t>Times:</w:t>
      </w:r>
      <w:r>
        <w:rPr>
          <w:spacing w:val="-9"/>
        </w:rPr>
        <w:t xml:space="preserve"> </w:t>
      </w:r>
      <w:r>
        <w:t>Thursdays,</w:t>
      </w:r>
      <w:r>
        <w:rPr>
          <w:spacing w:val="-9"/>
        </w:rPr>
        <w:t xml:space="preserve"> </w:t>
      </w:r>
      <w:r>
        <w:t>6:45pm-</w:t>
      </w:r>
      <w:r>
        <w:rPr>
          <w:spacing w:val="-2"/>
        </w:rPr>
        <w:t>8:25pm</w:t>
      </w:r>
    </w:p>
    <w:p w:rsidR="004A161D" w:rsidRDefault="00D26297">
      <w:pPr>
        <w:pStyle w:val="ListParagraph"/>
        <w:numPr>
          <w:ilvl w:val="0"/>
          <w:numId w:val="1"/>
        </w:numPr>
        <w:tabs>
          <w:tab w:val="left" w:pos="819"/>
        </w:tabs>
        <w:spacing w:before="38"/>
        <w:ind w:left="819" w:hanging="359"/>
        <w:rPr>
          <w:rFonts w:ascii="Symbol" w:hAnsi="Symbol"/>
        </w:rPr>
      </w:pPr>
      <w:r>
        <w:t>Class</w:t>
      </w:r>
      <w:r>
        <w:rPr>
          <w:spacing w:val="-7"/>
        </w:rPr>
        <w:t xml:space="preserve"> </w:t>
      </w:r>
      <w:r>
        <w:t>Location:</w:t>
      </w:r>
      <w:r>
        <w:rPr>
          <w:spacing w:val="-6"/>
        </w:rPr>
        <w:t xml:space="preserve"> </w:t>
      </w:r>
      <w:r>
        <w:t>60</w:t>
      </w:r>
      <w:r>
        <w:rPr>
          <w:spacing w:val="-4"/>
        </w:rPr>
        <w:t xml:space="preserve"> </w:t>
      </w:r>
      <w:r>
        <w:t>Fifth</w:t>
      </w:r>
      <w:r>
        <w:rPr>
          <w:spacing w:val="-5"/>
        </w:rPr>
        <w:t xml:space="preserve"> </w:t>
      </w:r>
      <w:r>
        <w:t>Ave</w:t>
      </w:r>
      <w:r>
        <w:rPr>
          <w:spacing w:val="-5"/>
        </w:rPr>
        <w:t xml:space="preserve"> </w:t>
      </w:r>
      <w:r>
        <w:t>Room</w:t>
      </w:r>
      <w:r>
        <w:rPr>
          <w:spacing w:val="-4"/>
        </w:rPr>
        <w:t xml:space="preserve"> </w:t>
      </w:r>
      <w:r>
        <w:rPr>
          <w:spacing w:val="-5"/>
        </w:rPr>
        <w:t>261</w:t>
      </w:r>
    </w:p>
    <w:p w:rsidR="004A161D" w:rsidRDefault="004A161D">
      <w:pPr>
        <w:pStyle w:val="BodyText"/>
        <w:spacing w:before="147"/>
      </w:pPr>
    </w:p>
    <w:p w:rsidR="004A161D" w:rsidRDefault="00D26297">
      <w:pPr>
        <w:pStyle w:val="Heading1"/>
      </w:pPr>
      <w:r>
        <w:t>Course</w:t>
      </w:r>
      <w:r>
        <w:rPr>
          <w:spacing w:val="-9"/>
        </w:rPr>
        <w:t xml:space="preserve"> </w:t>
      </w:r>
      <w:r>
        <w:rPr>
          <w:spacing w:val="-2"/>
        </w:rPr>
        <w:t>Prerequisites</w:t>
      </w:r>
    </w:p>
    <w:p w:rsidR="004A161D" w:rsidRDefault="00D26297">
      <w:pPr>
        <w:pStyle w:val="ListParagraph"/>
        <w:numPr>
          <w:ilvl w:val="0"/>
          <w:numId w:val="1"/>
        </w:numPr>
        <w:tabs>
          <w:tab w:val="left" w:pos="819"/>
        </w:tabs>
        <w:spacing w:before="172"/>
        <w:ind w:left="819" w:hanging="359"/>
        <w:rPr>
          <w:rFonts w:ascii="Symbol" w:hAnsi="Symbol"/>
        </w:rPr>
      </w:pPr>
      <w:r>
        <w:t>CORE-GP</w:t>
      </w:r>
      <w:r>
        <w:rPr>
          <w:spacing w:val="-5"/>
        </w:rPr>
        <w:t xml:space="preserve"> </w:t>
      </w:r>
      <w:r>
        <w:t>1022:</w:t>
      </w:r>
      <w:r>
        <w:rPr>
          <w:spacing w:val="-5"/>
        </w:rPr>
        <w:t xml:space="preserve"> </w:t>
      </w:r>
      <w:r>
        <w:t>Intro</w:t>
      </w:r>
      <w:r>
        <w:rPr>
          <w:spacing w:val="-5"/>
        </w:rPr>
        <w:t xml:space="preserve"> </w:t>
      </w:r>
      <w:r>
        <w:t>to</w:t>
      </w:r>
      <w:r>
        <w:rPr>
          <w:spacing w:val="-5"/>
        </w:rPr>
        <w:t xml:space="preserve"> </w:t>
      </w:r>
      <w:r>
        <w:t>Public</w:t>
      </w:r>
      <w:r>
        <w:rPr>
          <w:spacing w:val="-5"/>
        </w:rPr>
        <w:t xml:space="preserve"> </w:t>
      </w:r>
      <w:r>
        <w:rPr>
          <w:spacing w:val="-2"/>
        </w:rPr>
        <w:t>Policy</w:t>
      </w:r>
    </w:p>
    <w:p w:rsidR="004A161D" w:rsidRDefault="00D26297">
      <w:pPr>
        <w:pStyle w:val="ListParagraph"/>
        <w:numPr>
          <w:ilvl w:val="0"/>
          <w:numId w:val="1"/>
        </w:numPr>
        <w:tabs>
          <w:tab w:val="left" w:pos="819"/>
        </w:tabs>
        <w:spacing w:before="37"/>
        <w:ind w:left="819" w:hanging="359"/>
        <w:rPr>
          <w:rFonts w:ascii="Symbol" w:hAnsi="Symbol"/>
        </w:rPr>
      </w:pPr>
      <w:r>
        <w:t>URPL-GP</w:t>
      </w:r>
      <w:r>
        <w:rPr>
          <w:spacing w:val="-7"/>
        </w:rPr>
        <w:t xml:space="preserve"> </w:t>
      </w:r>
      <w:r>
        <w:t>2660</w:t>
      </w:r>
      <w:r>
        <w:rPr>
          <w:spacing w:val="-5"/>
        </w:rPr>
        <w:t xml:space="preserve"> </w:t>
      </w:r>
      <w:r>
        <w:t>History</w:t>
      </w:r>
      <w:r>
        <w:rPr>
          <w:spacing w:val="-5"/>
        </w:rPr>
        <w:t xml:space="preserve"> </w:t>
      </w:r>
      <w:r>
        <w:t>and</w:t>
      </w:r>
      <w:r>
        <w:rPr>
          <w:spacing w:val="-5"/>
        </w:rPr>
        <w:t xml:space="preserve"> </w:t>
      </w:r>
      <w:r>
        <w:t>Theory</w:t>
      </w:r>
      <w:r>
        <w:rPr>
          <w:spacing w:val="-5"/>
        </w:rPr>
        <w:t xml:space="preserve"> </w:t>
      </w:r>
      <w:r>
        <w:t>of</w:t>
      </w:r>
      <w:r>
        <w:rPr>
          <w:spacing w:val="-4"/>
        </w:rPr>
        <w:t xml:space="preserve"> </w:t>
      </w:r>
      <w:r>
        <w:rPr>
          <w:spacing w:val="-2"/>
        </w:rPr>
        <w:t>Planning</w:t>
      </w:r>
    </w:p>
    <w:p w:rsidR="004A161D" w:rsidRDefault="004A161D">
      <w:pPr>
        <w:pStyle w:val="BodyText"/>
        <w:spacing w:before="143"/>
      </w:pPr>
    </w:p>
    <w:p w:rsidR="004A161D" w:rsidRDefault="00D26297">
      <w:pPr>
        <w:pStyle w:val="Heading1"/>
      </w:pPr>
      <w:r>
        <w:t>Course</w:t>
      </w:r>
      <w:r>
        <w:rPr>
          <w:spacing w:val="-9"/>
        </w:rPr>
        <w:t xml:space="preserve"> </w:t>
      </w:r>
      <w:r>
        <w:rPr>
          <w:spacing w:val="-2"/>
        </w:rPr>
        <w:t>Description</w:t>
      </w:r>
    </w:p>
    <w:p w:rsidR="004A161D" w:rsidRDefault="00D26297">
      <w:pPr>
        <w:pStyle w:val="BodyText"/>
        <w:spacing w:before="134" w:line="276" w:lineRule="auto"/>
        <w:ind w:left="100" w:right="105"/>
      </w:pPr>
      <w:r>
        <w:t>In</w:t>
      </w:r>
      <w:r>
        <w:rPr>
          <w:spacing w:val="-3"/>
        </w:rPr>
        <w:t xml:space="preserve"> </w:t>
      </w:r>
      <w:r>
        <w:t>the</w:t>
      </w:r>
      <w:r>
        <w:rPr>
          <w:spacing w:val="-3"/>
        </w:rPr>
        <w:t xml:space="preserve"> </w:t>
      </w:r>
      <w:r>
        <w:t>US,</w:t>
      </w:r>
      <w:r>
        <w:rPr>
          <w:spacing w:val="-3"/>
        </w:rPr>
        <w:t xml:space="preserve"> </w:t>
      </w:r>
      <w:r>
        <w:t>Health</w:t>
      </w:r>
      <w:r>
        <w:rPr>
          <w:spacing w:val="-3"/>
        </w:rPr>
        <w:t xml:space="preserve"> </w:t>
      </w:r>
      <w:r>
        <w:t>is</w:t>
      </w:r>
      <w:r>
        <w:rPr>
          <w:spacing w:val="-3"/>
        </w:rPr>
        <w:t xml:space="preserve"> </w:t>
      </w:r>
      <w:r>
        <w:t>a</w:t>
      </w:r>
      <w:r>
        <w:rPr>
          <w:spacing w:val="-3"/>
        </w:rPr>
        <w:t xml:space="preserve"> </w:t>
      </w:r>
      <w:r>
        <w:t>privilege,</w:t>
      </w:r>
      <w:r>
        <w:rPr>
          <w:spacing w:val="-3"/>
        </w:rPr>
        <w:t xml:space="preserve"> </w:t>
      </w:r>
      <w:r>
        <w:t>not</w:t>
      </w:r>
      <w:r>
        <w:rPr>
          <w:spacing w:val="-3"/>
        </w:rPr>
        <w:t xml:space="preserve"> </w:t>
      </w:r>
      <w:r>
        <w:t>a</w:t>
      </w:r>
      <w:r>
        <w:rPr>
          <w:spacing w:val="-3"/>
        </w:rPr>
        <w:t xml:space="preserve"> </w:t>
      </w:r>
      <w:r>
        <w:t>right.</w:t>
      </w:r>
      <w:r>
        <w:rPr>
          <w:spacing w:val="-3"/>
        </w:rPr>
        <w:t xml:space="preserve"> </w:t>
      </w:r>
      <w:r>
        <w:t>Approaches</w:t>
      </w:r>
      <w:r>
        <w:rPr>
          <w:spacing w:val="-3"/>
        </w:rPr>
        <w:t xml:space="preserve"> </w:t>
      </w:r>
      <w:r>
        <w:t>to</w:t>
      </w:r>
      <w:r>
        <w:rPr>
          <w:spacing w:val="-3"/>
        </w:rPr>
        <w:t xml:space="preserve"> </w:t>
      </w:r>
      <w:r>
        <w:t>health</w:t>
      </w:r>
      <w:r>
        <w:rPr>
          <w:spacing w:val="-3"/>
        </w:rPr>
        <w:t xml:space="preserve"> </w:t>
      </w:r>
      <w:r>
        <w:t>in</w:t>
      </w:r>
      <w:r>
        <w:rPr>
          <w:spacing w:val="-3"/>
        </w:rPr>
        <w:t xml:space="preserve"> </w:t>
      </w:r>
      <w:r>
        <w:t>this</w:t>
      </w:r>
      <w:r>
        <w:rPr>
          <w:spacing w:val="-3"/>
        </w:rPr>
        <w:t xml:space="preserve"> </w:t>
      </w:r>
      <w:r>
        <w:t>country</w:t>
      </w:r>
      <w:r>
        <w:rPr>
          <w:spacing w:val="-3"/>
        </w:rPr>
        <w:t xml:space="preserve"> </w:t>
      </w:r>
      <w:r>
        <w:t>have</w:t>
      </w:r>
      <w:r>
        <w:rPr>
          <w:spacing w:val="-3"/>
        </w:rPr>
        <w:t xml:space="preserve"> </w:t>
      </w:r>
      <w:r>
        <w:t>focused</w:t>
      </w:r>
      <w:r>
        <w:rPr>
          <w:spacing w:val="-3"/>
        </w:rPr>
        <w:t xml:space="preserve"> </w:t>
      </w:r>
      <w:r>
        <w:t>on treatment and cures, rather than prevention and care. Studies have shown that your zip code, where you live, matters more to your health than your genetic code. Concurrently, data continues to emerge that trauma, and the effects of trauma, can be passed</w:t>
      </w:r>
      <w:r>
        <w:t xml:space="preserve"> through our genes, from generation to generation, suggesting that enslavement, forced displacement, and poverty of our ancestors are felt in our bones, today.</w:t>
      </w:r>
    </w:p>
    <w:p w:rsidR="004A161D" w:rsidRDefault="004A161D">
      <w:pPr>
        <w:pStyle w:val="BodyText"/>
        <w:spacing w:before="36"/>
      </w:pPr>
    </w:p>
    <w:p w:rsidR="004A161D" w:rsidRDefault="00D26297">
      <w:pPr>
        <w:spacing w:line="278" w:lineRule="auto"/>
        <w:ind w:left="100"/>
        <w:rPr>
          <w:i/>
        </w:rPr>
      </w:pPr>
      <w:r>
        <w:rPr>
          <w:i/>
        </w:rPr>
        <w:t>How</w:t>
      </w:r>
      <w:r>
        <w:rPr>
          <w:i/>
          <w:spacing w:val="-2"/>
        </w:rPr>
        <w:t xml:space="preserve"> </w:t>
      </w:r>
      <w:r>
        <w:rPr>
          <w:i/>
        </w:rPr>
        <w:t>can</w:t>
      </w:r>
      <w:r>
        <w:rPr>
          <w:i/>
          <w:spacing w:val="-2"/>
        </w:rPr>
        <w:t xml:space="preserve"> </w:t>
      </w:r>
      <w:r>
        <w:rPr>
          <w:i/>
        </w:rPr>
        <w:t>we</w:t>
      </w:r>
      <w:r>
        <w:rPr>
          <w:i/>
          <w:spacing w:val="-2"/>
        </w:rPr>
        <w:t xml:space="preserve"> </w:t>
      </w:r>
      <w:r>
        <w:rPr>
          <w:i/>
        </w:rPr>
        <w:t>make</w:t>
      </w:r>
      <w:r>
        <w:rPr>
          <w:i/>
          <w:spacing w:val="-2"/>
        </w:rPr>
        <w:t xml:space="preserve"> </w:t>
      </w:r>
      <w:r>
        <w:rPr>
          <w:i/>
        </w:rPr>
        <w:t>sense</w:t>
      </w:r>
      <w:r>
        <w:rPr>
          <w:i/>
          <w:spacing w:val="-2"/>
        </w:rPr>
        <w:t xml:space="preserve"> </w:t>
      </w:r>
      <w:r>
        <w:rPr>
          <w:i/>
        </w:rPr>
        <w:t>of</w:t>
      </w:r>
      <w:r>
        <w:rPr>
          <w:i/>
          <w:spacing w:val="-2"/>
        </w:rPr>
        <w:t xml:space="preserve"> </w:t>
      </w:r>
      <w:r>
        <w:rPr>
          <w:i/>
        </w:rPr>
        <w:t>it</w:t>
      </w:r>
      <w:r>
        <w:rPr>
          <w:i/>
          <w:spacing w:val="-2"/>
        </w:rPr>
        <w:t xml:space="preserve"> </w:t>
      </w:r>
      <w:r>
        <w:rPr>
          <w:i/>
        </w:rPr>
        <w:t>all?</w:t>
      </w:r>
      <w:r>
        <w:rPr>
          <w:i/>
          <w:spacing w:val="-2"/>
        </w:rPr>
        <w:t xml:space="preserve"> </w:t>
      </w:r>
      <w:r>
        <w:rPr>
          <w:i/>
        </w:rPr>
        <w:t>What</w:t>
      </w:r>
      <w:r>
        <w:rPr>
          <w:i/>
          <w:spacing w:val="-2"/>
        </w:rPr>
        <w:t xml:space="preserve"> </w:t>
      </w:r>
      <w:r>
        <w:rPr>
          <w:i/>
        </w:rPr>
        <w:t>can</w:t>
      </w:r>
      <w:r>
        <w:rPr>
          <w:i/>
          <w:spacing w:val="-2"/>
        </w:rPr>
        <w:t xml:space="preserve"> </w:t>
      </w:r>
      <w:r>
        <w:rPr>
          <w:i/>
        </w:rPr>
        <w:t>we</w:t>
      </w:r>
      <w:r>
        <w:rPr>
          <w:i/>
          <w:spacing w:val="-2"/>
        </w:rPr>
        <w:t xml:space="preserve"> </w:t>
      </w:r>
      <w:r>
        <w:rPr>
          <w:i/>
        </w:rPr>
        <w:t>do</w:t>
      </w:r>
      <w:r>
        <w:rPr>
          <w:i/>
          <w:spacing w:val="-2"/>
        </w:rPr>
        <w:t xml:space="preserve"> </w:t>
      </w:r>
      <w:r>
        <w:rPr>
          <w:i/>
        </w:rPr>
        <w:t>to</w:t>
      </w:r>
      <w:r>
        <w:rPr>
          <w:i/>
          <w:spacing w:val="-2"/>
        </w:rPr>
        <w:t xml:space="preserve"> </w:t>
      </w:r>
      <w:r>
        <w:rPr>
          <w:i/>
        </w:rPr>
        <w:t>ensure</w:t>
      </w:r>
      <w:r>
        <w:rPr>
          <w:i/>
          <w:spacing w:val="-2"/>
        </w:rPr>
        <w:t xml:space="preserve"> </w:t>
      </w:r>
      <w:r>
        <w:rPr>
          <w:i/>
        </w:rPr>
        <w:t>that</w:t>
      </w:r>
      <w:r>
        <w:rPr>
          <w:i/>
          <w:spacing w:val="-2"/>
        </w:rPr>
        <w:t xml:space="preserve"> </w:t>
      </w:r>
      <w:r>
        <w:rPr>
          <w:i/>
        </w:rPr>
        <w:t>we</w:t>
      </w:r>
      <w:r>
        <w:rPr>
          <w:i/>
          <w:spacing w:val="-2"/>
        </w:rPr>
        <w:t xml:space="preserve"> </w:t>
      </w:r>
      <w:r>
        <w:rPr>
          <w:i/>
        </w:rPr>
        <w:t>are</w:t>
      </w:r>
      <w:r>
        <w:rPr>
          <w:i/>
          <w:spacing w:val="-2"/>
        </w:rPr>
        <w:t xml:space="preserve"> </w:t>
      </w:r>
      <w:r>
        <w:rPr>
          <w:i/>
        </w:rPr>
        <w:t>building</w:t>
      </w:r>
      <w:r>
        <w:rPr>
          <w:i/>
          <w:spacing w:val="-2"/>
        </w:rPr>
        <w:t xml:space="preserve"> </w:t>
      </w:r>
      <w:r>
        <w:rPr>
          <w:i/>
        </w:rPr>
        <w:t>healthy neighbor</w:t>
      </w:r>
      <w:r>
        <w:rPr>
          <w:i/>
        </w:rPr>
        <w:t>hoods and communities for all?</w:t>
      </w:r>
    </w:p>
    <w:p w:rsidR="004A161D" w:rsidRDefault="004A161D">
      <w:pPr>
        <w:spacing w:line="278" w:lineRule="auto"/>
        <w:sectPr w:rsidR="004A161D">
          <w:footerReference w:type="default" r:id="rId9"/>
          <w:type w:val="continuous"/>
          <w:pgSz w:w="12240" w:h="15840"/>
          <w:pgMar w:top="1720" w:right="1340" w:bottom="980" w:left="1340" w:header="0" w:footer="785" w:gutter="0"/>
          <w:pgNumType w:start="1"/>
          <w:cols w:space="720"/>
        </w:sectPr>
      </w:pPr>
    </w:p>
    <w:p w:rsidR="004A161D" w:rsidRDefault="00D26297">
      <w:pPr>
        <w:pStyle w:val="BodyText"/>
        <w:spacing w:before="80" w:line="276" w:lineRule="auto"/>
        <w:ind w:left="100" w:right="295"/>
        <w:jc w:val="both"/>
      </w:pPr>
      <w:r>
        <w:lastRenderedPageBreak/>
        <w:t>Over</w:t>
      </w:r>
      <w:r>
        <w:rPr>
          <w:spacing w:val="-2"/>
        </w:rPr>
        <w:t xml:space="preserve"> </w:t>
      </w:r>
      <w:r>
        <w:t>the</w:t>
      </w:r>
      <w:r>
        <w:rPr>
          <w:spacing w:val="-2"/>
        </w:rPr>
        <w:t xml:space="preserve"> </w:t>
      </w:r>
      <w:r>
        <w:t>semester,</w:t>
      </w:r>
      <w:r>
        <w:rPr>
          <w:spacing w:val="-2"/>
        </w:rPr>
        <w:t xml:space="preserve"> </w:t>
      </w:r>
      <w:r>
        <w:t>we’ll</w:t>
      </w:r>
      <w:r>
        <w:rPr>
          <w:spacing w:val="-2"/>
        </w:rPr>
        <w:t xml:space="preserve"> </w:t>
      </w:r>
      <w:r>
        <w:t>review</w:t>
      </w:r>
      <w:r>
        <w:rPr>
          <w:spacing w:val="-2"/>
        </w:rPr>
        <w:t xml:space="preserve"> </w:t>
      </w:r>
      <w:r>
        <w:t>the</w:t>
      </w:r>
      <w:r>
        <w:rPr>
          <w:spacing w:val="-2"/>
        </w:rPr>
        <w:t xml:space="preserve"> </w:t>
      </w:r>
      <w:r>
        <w:t>history</w:t>
      </w:r>
      <w:r>
        <w:rPr>
          <w:spacing w:val="-2"/>
        </w:rPr>
        <w:t xml:space="preserve"> </w:t>
      </w:r>
      <w:r>
        <w:t>of</w:t>
      </w:r>
      <w:r>
        <w:rPr>
          <w:spacing w:val="-2"/>
        </w:rPr>
        <w:t xml:space="preserve"> </w:t>
      </w:r>
      <w:r>
        <w:t>public</w:t>
      </w:r>
      <w:r>
        <w:rPr>
          <w:spacing w:val="-2"/>
        </w:rPr>
        <w:t xml:space="preserve"> </w:t>
      </w:r>
      <w:r>
        <w:t>health</w:t>
      </w:r>
      <w:r>
        <w:rPr>
          <w:spacing w:val="-2"/>
        </w:rPr>
        <w:t xml:space="preserve"> </w:t>
      </w:r>
      <w:r>
        <w:t>in</w:t>
      </w:r>
      <w:r>
        <w:rPr>
          <w:spacing w:val="-2"/>
        </w:rPr>
        <w:t xml:space="preserve"> </w:t>
      </w:r>
      <w:r>
        <w:t>this</w:t>
      </w:r>
      <w:r>
        <w:rPr>
          <w:spacing w:val="-2"/>
        </w:rPr>
        <w:t xml:space="preserve"> </w:t>
      </w:r>
      <w:r>
        <w:t>country,</w:t>
      </w:r>
      <w:r>
        <w:rPr>
          <w:spacing w:val="-2"/>
        </w:rPr>
        <w:t xml:space="preserve"> </w:t>
      </w:r>
      <w:r>
        <w:t>explore</w:t>
      </w:r>
      <w:r>
        <w:rPr>
          <w:spacing w:val="-2"/>
        </w:rPr>
        <w:t xml:space="preserve"> </w:t>
      </w:r>
      <w:r>
        <w:t>how</w:t>
      </w:r>
      <w:r>
        <w:rPr>
          <w:spacing w:val="-2"/>
        </w:rPr>
        <w:t xml:space="preserve"> </w:t>
      </w:r>
      <w:r>
        <w:t>it</w:t>
      </w:r>
      <w:r>
        <w:rPr>
          <w:spacing w:val="-2"/>
        </w:rPr>
        <w:t xml:space="preserve"> </w:t>
      </w:r>
      <w:r>
        <w:t>plays out</w:t>
      </w:r>
      <w:r>
        <w:rPr>
          <w:spacing w:val="-3"/>
        </w:rPr>
        <w:t xml:space="preserve"> </w:t>
      </w:r>
      <w:r>
        <w:t>in</w:t>
      </w:r>
      <w:r>
        <w:rPr>
          <w:spacing w:val="-3"/>
        </w:rPr>
        <w:t xml:space="preserve"> </w:t>
      </w:r>
      <w:r>
        <w:t>cities,</w:t>
      </w:r>
      <w:r>
        <w:rPr>
          <w:spacing w:val="-3"/>
        </w:rPr>
        <w:t xml:space="preserve"> </w:t>
      </w:r>
      <w:r>
        <w:t>regions,</w:t>
      </w:r>
      <w:r>
        <w:rPr>
          <w:spacing w:val="-3"/>
        </w:rPr>
        <w:t xml:space="preserve"> </w:t>
      </w:r>
      <w:r>
        <w:t>and</w:t>
      </w:r>
      <w:r>
        <w:rPr>
          <w:spacing w:val="-3"/>
        </w:rPr>
        <w:t xml:space="preserve"> </w:t>
      </w:r>
      <w:r>
        <w:t>neighborhoods,</w:t>
      </w:r>
      <w:r>
        <w:rPr>
          <w:spacing w:val="-3"/>
        </w:rPr>
        <w:t xml:space="preserve"> </w:t>
      </w:r>
      <w:r>
        <w:t>and</w:t>
      </w:r>
      <w:r>
        <w:rPr>
          <w:spacing w:val="-3"/>
        </w:rPr>
        <w:t xml:space="preserve"> </w:t>
      </w:r>
      <w:r>
        <w:t>understand</w:t>
      </w:r>
      <w:r>
        <w:rPr>
          <w:spacing w:val="-3"/>
        </w:rPr>
        <w:t xml:space="preserve"> </w:t>
      </w:r>
      <w:r>
        <w:t>how</w:t>
      </w:r>
      <w:r>
        <w:rPr>
          <w:spacing w:val="-3"/>
        </w:rPr>
        <w:t xml:space="preserve"> </w:t>
      </w:r>
      <w:r>
        <w:t>it</w:t>
      </w:r>
      <w:r>
        <w:rPr>
          <w:spacing w:val="-3"/>
        </w:rPr>
        <w:t xml:space="preserve"> </w:t>
      </w:r>
      <w:r>
        <w:t>helps</w:t>
      </w:r>
      <w:r>
        <w:rPr>
          <w:spacing w:val="-3"/>
        </w:rPr>
        <w:t xml:space="preserve"> </w:t>
      </w:r>
      <w:r>
        <w:t>certain</w:t>
      </w:r>
      <w:r>
        <w:rPr>
          <w:spacing w:val="-3"/>
        </w:rPr>
        <w:t xml:space="preserve"> </w:t>
      </w:r>
      <w:r>
        <w:t>populations</w:t>
      </w:r>
      <w:r>
        <w:rPr>
          <w:spacing w:val="-3"/>
        </w:rPr>
        <w:t xml:space="preserve"> </w:t>
      </w:r>
      <w:r>
        <w:t>and hurts other populations, all in the name of building healthy communities.</w:t>
      </w:r>
    </w:p>
    <w:p w:rsidR="004A161D" w:rsidRDefault="004A161D">
      <w:pPr>
        <w:pStyle w:val="BodyText"/>
        <w:spacing w:before="35"/>
      </w:pPr>
    </w:p>
    <w:p w:rsidR="004A161D" w:rsidRDefault="00D26297">
      <w:pPr>
        <w:pStyle w:val="BodyText"/>
        <w:spacing w:before="1" w:line="276" w:lineRule="auto"/>
        <w:ind w:left="100" w:right="149"/>
      </w:pPr>
      <w:r>
        <w:t>As</w:t>
      </w:r>
      <w:r>
        <w:rPr>
          <w:spacing w:val="-3"/>
        </w:rPr>
        <w:t xml:space="preserve"> </w:t>
      </w:r>
      <w:r>
        <w:t>you</w:t>
      </w:r>
      <w:r>
        <w:rPr>
          <w:spacing w:val="-3"/>
        </w:rPr>
        <w:t xml:space="preserve"> </w:t>
      </w:r>
      <w:r>
        <w:t>are</w:t>
      </w:r>
      <w:r>
        <w:rPr>
          <w:spacing w:val="-3"/>
        </w:rPr>
        <w:t xml:space="preserve"> </w:t>
      </w:r>
      <w:r>
        <w:t>all</w:t>
      </w:r>
      <w:r>
        <w:rPr>
          <w:spacing w:val="-3"/>
        </w:rPr>
        <w:t xml:space="preserve"> </w:t>
      </w:r>
      <w:r>
        <w:t>training</w:t>
      </w:r>
      <w:r>
        <w:rPr>
          <w:spacing w:val="-3"/>
        </w:rPr>
        <w:t xml:space="preserve"> </w:t>
      </w:r>
      <w:r>
        <w:t>to</w:t>
      </w:r>
      <w:r>
        <w:rPr>
          <w:spacing w:val="-3"/>
        </w:rPr>
        <w:t xml:space="preserve"> </w:t>
      </w:r>
      <w:r>
        <w:t>be</w:t>
      </w:r>
      <w:r>
        <w:rPr>
          <w:spacing w:val="-3"/>
        </w:rPr>
        <w:t xml:space="preserve"> </w:t>
      </w:r>
      <w:r>
        <w:t>practitioners</w:t>
      </w:r>
      <w:r>
        <w:rPr>
          <w:spacing w:val="-3"/>
        </w:rPr>
        <w:t xml:space="preserve"> </w:t>
      </w:r>
      <w:r>
        <w:t>in</w:t>
      </w:r>
      <w:r>
        <w:rPr>
          <w:spacing w:val="-3"/>
        </w:rPr>
        <w:t xml:space="preserve"> </w:t>
      </w:r>
      <w:r>
        <w:t>the</w:t>
      </w:r>
      <w:r>
        <w:rPr>
          <w:spacing w:val="-3"/>
        </w:rPr>
        <w:t xml:space="preserve"> </w:t>
      </w:r>
      <w:r>
        <w:t>space,</w:t>
      </w:r>
      <w:r>
        <w:rPr>
          <w:spacing w:val="-3"/>
        </w:rPr>
        <w:t xml:space="preserve"> </w:t>
      </w:r>
      <w:r>
        <w:t>every</w:t>
      </w:r>
      <w:r>
        <w:rPr>
          <w:spacing w:val="-3"/>
        </w:rPr>
        <w:t xml:space="preserve"> </w:t>
      </w:r>
      <w:r>
        <w:t>decision</w:t>
      </w:r>
      <w:r>
        <w:rPr>
          <w:spacing w:val="-3"/>
        </w:rPr>
        <w:t xml:space="preserve"> </w:t>
      </w:r>
      <w:r>
        <w:t>you</w:t>
      </w:r>
      <w:r>
        <w:rPr>
          <w:spacing w:val="-3"/>
        </w:rPr>
        <w:t xml:space="preserve"> </w:t>
      </w:r>
      <w:r>
        <w:t>make,</w:t>
      </w:r>
      <w:r>
        <w:rPr>
          <w:spacing w:val="-3"/>
        </w:rPr>
        <w:t xml:space="preserve"> </w:t>
      </w:r>
      <w:r>
        <w:t>policy,</w:t>
      </w:r>
      <w:r>
        <w:rPr>
          <w:spacing w:val="-3"/>
        </w:rPr>
        <w:t xml:space="preserve"> </w:t>
      </w:r>
      <w:r>
        <w:t xml:space="preserve">finance, </w:t>
      </w:r>
      <w:r>
        <w:t xml:space="preserve">or spatial, has public health implications. We’ll spend time looking at seemingly </w:t>
      </w:r>
      <w:proofErr w:type="spellStart"/>
      <w:proofErr w:type="gramStart"/>
      <w:r>
        <w:t>non public</w:t>
      </w:r>
      <w:proofErr w:type="spellEnd"/>
      <w:proofErr w:type="gramEnd"/>
      <w:r>
        <w:t xml:space="preserve"> health decisions and follow it down to clear and tangible spaces, places, and populations, and understand the health implications of those decisions. Your work her</w:t>
      </w:r>
      <w:r>
        <w:t>e will culminate in taking a space or a policy and tracing the health implications of that space or policy.</w:t>
      </w:r>
    </w:p>
    <w:p w:rsidR="004A161D" w:rsidRDefault="004A161D">
      <w:pPr>
        <w:pStyle w:val="BodyText"/>
        <w:spacing w:before="108"/>
      </w:pPr>
    </w:p>
    <w:p w:rsidR="004A161D" w:rsidRDefault="00D26297">
      <w:pPr>
        <w:pStyle w:val="Heading1"/>
        <w:spacing w:before="1"/>
      </w:pPr>
      <w:r>
        <w:t>Course</w:t>
      </w:r>
      <w:r>
        <w:rPr>
          <w:spacing w:val="-9"/>
        </w:rPr>
        <w:t xml:space="preserve"> </w:t>
      </w:r>
      <w:r>
        <w:t>and</w:t>
      </w:r>
      <w:r>
        <w:rPr>
          <w:spacing w:val="-9"/>
        </w:rPr>
        <w:t xml:space="preserve"> </w:t>
      </w:r>
      <w:r>
        <w:t>Learning</w:t>
      </w:r>
      <w:r>
        <w:rPr>
          <w:spacing w:val="-8"/>
        </w:rPr>
        <w:t xml:space="preserve"> </w:t>
      </w:r>
      <w:r>
        <w:rPr>
          <w:spacing w:val="-2"/>
        </w:rPr>
        <w:t>Objectives</w:t>
      </w:r>
    </w:p>
    <w:p w:rsidR="004A161D" w:rsidRDefault="00D26297">
      <w:pPr>
        <w:pStyle w:val="BodyText"/>
        <w:spacing w:before="133"/>
        <w:ind w:left="100"/>
      </w:pPr>
      <w:r>
        <w:t>By</w:t>
      </w:r>
      <w:r>
        <w:rPr>
          <w:spacing w:val="-6"/>
        </w:rPr>
        <w:t xml:space="preserve"> </w:t>
      </w:r>
      <w:r>
        <w:t>the</w:t>
      </w:r>
      <w:r>
        <w:rPr>
          <w:spacing w:val="-3"/>
        </w:rPr>
        <w:t xml:space="preserve"> </w:t>
      </w:r>
      <w:r>
        <w:t>end</w:t>
      </w:r>
      <w:r>
        <w:rPr>
          <w:spacing w:val="-3"/>
        </w:rPr>
        <w:t xml:space="preserve"> </w:t>
      </w:r>
      <w:r>
        <w:t>of</w:t>
      </w:r>
      <w:r>
        <w:rPr>
          <w:spacing w:val="-4"/>
        </w:rPr>
        <w:t xml:space="preserve"> </w:t>
      </w:r>
      <w:r>
        <w:t>this</w:t>
      </w:r>
      <w:r>
        <w:rPr>
          <w:spacing w:val="-3"/>
        </w:rPr>
        <w:t xml:space="preserve"> </w:t>
      </w:r>
      <w:r>
        <w:t>course</w:t>
      </w:r>
      <w:r>
        <w:rPr>
          <w:spacing w:val="-3"/>
        </w:rPr>
        <w:t xml:space="preserve"> </w:t>
      </w:r>
      <w:r>
        <w:t>you</w:t>
      </w:r>
      <w:r>
        <w:rPr>
          <w:spacing w:val="-4"/>
        </w:rPr>
        <w:t xml:space="preserve"> </w:t>
      </w:r>
      <w:r>
        <w:t>will</w:t>
      </w:r>
      <w:r>
        <w:rPr>
          <w:spacing w:val="-3"/>
        </w:rPr>
        <w:t xml:space="preserve"> </w:t>
      </w:r>
      <w:r>
        <w:t>be</w:t>
      </w:r>
      <w:r>
        <w:rPr>
          <w:spacing w:val="-3"/>
        </w:rPr>
        <w:t xml:space="preserve"> </w:t>
      </w:r>
      <w:r>
        <w:t>able</w:t>
      </w:r>
      <w:r>
        <w:rPr>
          <w:spacing w:val="-3"/>
        </w:rPr>
        <w:t xml:space="preserve"> </w:t>
      </w:r>
      <w:r>
        <w:rPr>
          <w:spacing w:val="-5"/>
        </w:rPr>
        <w:t>to:</w:t>
      </w:r>
    </w:p>
    <w:p w:rsidR="004A161D" w:rsidRDefault="00D26297">
      <w:pPr>
        <w:pStyle w:val="ListParagraph"/>
        <w:numPr>
          <w:ilvl w:val="0"/>
          <w:numId w:val="1"/>
        </w:numPr>
        <w:tabs>
          <w:tab w:val="left" w:pos="820"/>
        </w:tabs>
        <w:spacing w:line="278" w:lineRule="auto"/>
        <w:ind w:right="458"/>
        <w:rPr>
          <w:rFonts w:ascii="Symbol" w:hAnsi="Symbol"/>
          <w:sz w:val="20"/>
        </w:rPr>
      </w:pPr>
      <w:r>
        <w:t>Understand</w:t>
      </w:r>
      <w:r>
        <w:rPr>
          <w:spacing w:val="-3"/>
        </w:rPr>
        <w:t xml:space="preserve"> </w:t>
      </w:r>
      <w:r>
        <w:t>that</w:t>
      </w:r>
      <w:r>
        <w:rPr>
          <w:spacing w:val="-3"/>
        </w:rPr>
        <w:t xml:space="preserve"> </w:t>
      </w:r>
      <w:r>
        <w:t>everyone</w:t>
      </w:r>
      <w:r>
        <w:rPr>
          <w:spacing w:val="-3"/>
        </w:rPr>
        <w:t xml:space="preserve"> </w:t>
      </w:r>
      <w:r>
        <w:t>(including</w:t>
      </w:r>
      <w:r>
        <w:rPr>
          <w:spacing w:val="-3"/>
        </w:rPr>
        <w:t xml:space="preserve"> </w:t>
      </w:r>
      <w:r>
        <w:t>you)</w:t>
      </w:r>
      <w:r>
        <w:rPr>
          <w:spacing w:val="-3"/>
        </w:rPr>
        <w:t xml:space="preserve"> </w:t>
      </w:r>
      <w:r>
        <w:t>has</w:t>
      </w:r>
      <w:r>
        <w:rPr>
          <w:spacing w:val="-3"/>
        </w:rPr>
        <w:t xml:space="preserve"> </w:t>
      </w:r>
      <w:r>
        <w:t>a</w:t>
      </w:r>
      <w:r>
        <w:rPr>
          <w:spacing w:val="-3"/>
        </w:rPr>
        <w:t xml:space="preserve"> </w:t>
      </w:r>
      <w:r>
        <w:t>role</w:t>
      </w:r>
      <w:r>
        <w:rPr>
          <w:spacing w:val="-3"/>
        </w:rPr>
        <w:t xml:space="preserve"> </w:t>
      </w:r>
      <w:r>
        <w:t>to</w:t>
      </w:r>
      <w:r>
        <w:rPr>
          <w:spacing w:val="-3"/>
        </w:rPr>
        <w:t xml:space="preserve"> </w:t>
      </w:r>
      <w:r>
        <w:t>play</w:t>
      </w:r>
      <w:r>
        <w:rPr>
          <w:spacing w:val="-3"/>
        </w:rPr>
        <w:t xml:space="preserve"> </w:t>
      </w:r>
      <w:r>
        <w:t>in</w:t>
      </w:r>
      <w:r>
        <w:rPr>
          <w:spacing w:val="-3"/>
        </w:rPr>
        <w:t xml:space="preserve"> </w:t>
      </w:r>
      <w:r>
        <w:t>improving</w:t>
      </w:r>
      <w:r>
        <w:rPr>
          <w:spacing w:val="-3"/>
        </w:rPr>
        <w:t xml:space="preserve"> </w:t>
      </w:r>
      <w:r>
        <w:t>the</w:t>
      </w:r>
      <w:r>
        <w:rPr>
          <w:spacing w:val="-3"/>
        </w:rPr>
        <w:t xml:space="preserve"> </w:t>
      </w:r>
      <w:r>
        <w:t>health</w:t>
      </w:r>
      <w:r>
        <w:rPr>
          <w:spacing w:val="-3"/>
        </w:rPr>
        <w:t xml:space="preserve"> </w:t>
      </w:r>
      <w:r>
        <w:t>of neighborhoods, cities, and regions</w:t>
      </w:r>
    </w:p>
    <w:p w:rsidR="004A161D" w:rsidRDefault="00D26297">
      <w:pPr>
        <w:pStyle w:val="ListParagraph"/>
        <w:numPr>
          <w:ilvl w:val="0"/>
          <w:numId w:val="1"/>
        </w:numPr>
        <w:tabs>
          <w:tab w:val="left" w:pos="820"/>
        </w:tabs>
        <w:spacing w:before="0" w:line="278" w:lineRule="auto"/>
        <w:ind w:right="201"/>
        <w:rPr>
          <w:rFonts w:ascii="Symbol" w:hAnsi="Symbol"/>
          <w:sz w:val="20"/>
        </w:rPr>
      </w:pPr>
      <w:r>
        <w:t>Understand</w:t>
      </w:r>
      <w:r>
        <w:rPr>
          <w:spacing w:val="-3"/>
        </w:rPr>
        <w:t xml:space="preserve"> </w:t>
      </w:r>
      <w:r>
        <w:t>the</w:t>
      </w:r>
      <w:r>
        <w:rPr>
          <w:spacing w:val="-4"/>
        </w:rPr>
        <w:t xml:space="preserve"> </w:t>
      </w:r>
      <w:r>
        <w:t>concept</w:t>
      </w:r>
      <w:r>
        <w:rPr>
          <w:spacing w:val="-3"/>
        </w:rPr>
        <w:t xml:space="preserve"> </w:t>
      </w:r>
      <w:r>
        <w:t>of</w:t>
      </w:r>
      <w:r>
        <w:rPr>
          <w:spacing w:val="-3"/>
        </w:rPr>
        <w:t xml:space="preserve"> </w:t>
      </w:r>
      <w:r>
        <w:t>the</w:t>
      </w:r>
      <w:r>
        <w:rPr>
          <w:spacing w:val="-4"/>
        </w:rPr>
        <w:t xml:space="preserve"> </w:t>
      </w:r>
      <w:r>
        <w:t>Social</w:t>
      </w:r>
      <w:r>
        <w:rPr>
          <w:spacing w:val="-3"/>
        </w:rPr>
        <w:t xml:space="preserve"> </w:t>
      </w:r>
      <w:r>
        <w:t>Determinants</w:t>
      </w:r>
      <w:r>
        <w:rPr>
          <w:spacing w:val="-3"/>
        </w:rPr>
        <w:t xml:space="preserve"> </w:t>
      </w:r>
      <w:r>
        <w:t>of</w:t>
      </w:r>
      <w:r>
        <w:rPr>
          <w:spacing w:val="-3"/>
        </w:rPr>
        <w:t xml:space="preserve"> </w:t>
      </w:r>
      <w:r>
        <w:t>Health</w:t>
      </w:r>
      <w:r>
        <w:rPr>
          <w:spacing w:val="-3"/>
        </w:rPr>
        <w:t xml:space="preserve"> </w:t>
      </w:r>
      <w:r>
        <w:t>and</w:t>
      </w:r>
      <w:r>
        <w:rPr>
          <w:spacing w:val="-3"/>
        </w:rPr>
        <w:t xml:space="preserve"> </w:t>
      </w:r>
      <w:r>
        <w:t>use</w:t>
      </w:r>
      <w:r>
        <w:rPr>
          <w:spacing w:val="-3"/>
        </w:rPr>
        <w:t xml:space="preserve"> </w:t>
      </w:r>
      <w:r>
        <w:t>it</w:t>
      </w:r>
      <w:r>
        <w:rPr>
          <w:spacing w:val="-3"/>
        </w:rPr>
        <w:t xml:space="preserve"> </w:t>
      </w:r>
      <w:r>
        <w:t>as</w:t>
      </w:r>
      <w:r>
        <w:rPr>
          <w:spacing w:val="-3"/>
        </w:rPr>
        <w:t xml:space="preserve"> </w:t>
      </w:r>
      <w:r>
        <w:t>a</w:t>
      </w:r>
      <w:r>
        <w:rPr>
          <w:spacing w:val="-3"/>
        </w:rPr>
        <w:t xml:space="preserve"> </w:t>
      </w:r>
      <w:r>
        <w:t>concept</w:t>
      </w:r>
      <w:r>
        <w:rPr>
          <w:spacing w:val="-5"/>
        </w:rPr>
        <w:t xml:space="preserve"> </w:t>
      </w:r>
      <w:r>
        <w:t>as a bridge to connect your policy, management, finance or planning work to health</w:t>
      </w:r>
    </w:p>
    <w:p w:rsidR="004A161D" w:rsidRDefault="00D26297">
      <w:pPr>
        <w:pStyle w:val="ListParagraph"/>
        <w:numPr>
          <w:ilvl w:val="0"/>
          <w:numId w:val="1"/>
        </w:numPr>
        <w:tabs>
          <w:tab w:val="left" w:pos="819"/>
        </w:tabs>
        <w:spacing w:before="0" w:line="247" w:lineRule="exact"/>
        <w:ind w:left="819" w:hanging="359"/>
        <w:rPr>
          <w:rFonts w:ascii="Symbol" w:hAnsi="Symbol"/>
          <w:sz w:val="20"/>
        </w:rPr>
      </w:pPr>
      <w:r>
        <w:t>Understand</w:t>
      </w:r>
      <w:r>
        <w:rPr>
          <w:spacing w:val="-8"/>
        </w:rPr>
        <w:t xml:space="preserve"> </w:t>
      </w:r>
      <w:r>
        <w:t>the</w:t>
      </w:r>
      <w:r>
        <w:rPr>
          <w:spacing w:val="-7"/>
        </w:rPr>
        <w:t xml:space="preserve"> </w:t>
      </w:r>
      <w:r>
        <w:t>ideas-arrangements-effect</w:t>
      </w:r>
      <w:r>
        <w:rPr>
          <w:spacing w:val="-7"/>
        </w:rPr>
        <w:t xml:space="preserve"> </w:t>
      </w:r>
      <w:r>
        <w:t>(IAE)</w:t>
      </w:r>
      <w:r>
        <w:rPr>
          <w:spacing w:val="-8"/>
        </w:rPr>
        <w:t xml:space="preserve"> </w:t>
      </w:r>
      <w:r>
        <w:t>framework</w:t>
      </w:r>
      <w:r>
        <w:rPr>
          <w:spacing w:val="-7"/>
        </w:rPr>
        <w:t xml:space="preserve"> </w:t>
      </w:r>
      <w:r>
        <w:t>as</w:t>
      </w:r>
      <w:r>
        <w:rPr>
          <w:spacing w:val="-7"/>
        </w:rPr>
        <w:t xml:space="preserve"> </w:t>
      </w:r>
      <w:r>
        <w:t>a</w:t>
      </w:r>
      <w:r>
        <w:rPr>
          <w:spacing w:val="-8"/>
        </w:rPr>
        <w:t xml:space="preserve"> </w:t>
      </w:r>
      <w:r>
        <w:t>framework</w:t>
      </w:r>
      <w:r>
        <w:rPr>
          <w:spacing w:val="-7"/>
        </w:rPr>
        <w:t xml:space="preserve"> </w:t>
      </w:r>
      <w:r>
        <w:t>of</w:t>
      </w:r>
      <w:r>
        <w:rPr>
          <w:spacing w:val="-7"/>
        </w:rPr>
        <w:t xml:space="preserve"> </w:t>
      </w:r>
      <w:r>
        <w:rPr>
          <w:spacing w:val="-2"/>
        </w:rPr>
        <w:t>analysis:</w:t>
      </w:r>
    </w:p>
    <w:p w:rsidR="004A161D" w:rsidRDefault="00D26297">
      <w:pPr>
        <w:pStyle w:val="ListParagraph"/>
        <w:numPr>
          <w:ilvl w:val="0"/>
          <w:numId w:val="1"/>
        </w:numPr>
        <w:tabs>
          <w:tab w:val="left" w:pos="819"/>
        </w:tabs>
        <w:spacing w:before="34"/>
        <w:ind w:left="819" w:hanging="359"/>
        <w:rPr>
          <w:rFonts w:ascii="Symbol" w:hAnsi="Symbol"/>
          <w:sz w:val="20"/>
        </w:rPr>
      </w:pPr>
      <w:r>
        <w:t>Understand</w:t>
      </w:r>
      <w:r>
        <w:rPr>
          <w:spacing w:val="-8"/>
        </w:rPr>
        <w:t xml:space="preserve"> </w:t>
      </w:r>
      <w:r>
        <w:t>the</w:t>
      </w:r>
      <w:r>
        <w:rPr>
          <w:spacing w:val="-6"/>
        </w:rPr>
        <w:t xml:space="preserve"> </w:t>
      </w:r>
      <w:r>
        <w:t>Design</w:t>
      </w:r>
      <w:r>
        <w:rPr>
          <w:spacing w:val="-5"/>
        </w:rPr>
        <w:t xml:space="preserve"> </w:t>
      </w:r>
      <w:r>
        <w:t>Justice</w:t>
      </w:r>
      <w:r>
        <w:rPr>
          <w:spacing w:val="-6"/>
        </w:rPr>
        <w:t xml:space="preserve"> </w:t>
      </w:r>
      <w:r>
        <w:t>framework</w:t>
      </w:r>
      <w:r>
        <w:rPr>
          <w:spacing w:val="-6"/>
        </w:rPr>
        <w:t xml:space="preserve"> </w:t>
      </w:r>
      <w:r>
        <w:t>as</w:t>
      </w:r>
      <w:r>
        <w:rPr>
          <w:spacing w:val="-5"/>
        </w:rPr>
        <w:t xml:space="preserve"> </w:t>
      </w:r>
      <w:r>
        <w:t>a</w:t>
      </w:r>
      <w:r>
        <w:rPr>
          <w:spacing w:val="-6"/>
        </w:rPr>
        <w:t xml:space="preserve"> </w:t>
      </w:r>
      <w:r>
        <w:t>framework</w:t>
      </w:r>
      <w:r>
        <w:rPr>
          <w:spacing w:val="-6"/>
        </w:rPr>
        <w:t xml:space="preserve"> </w:t>
      </w:r>
      <w:r>
        <w:t>for</w:t>
      </w:r>
      <w:r>
        <w:rPr>
          <w:spacing w:val="-5"/>
        </w:rPr>
        <w:t xml:space="preserve"> </w:t>
      </w:r>
      <w:r>
        <w:t>solutions</w:t>
      </w:r>
      <w:r>
        <w:rPr>
          <w:spacing w:val="-6"/>
        </w:rPr>
        <w:t xml:space="preserve"> </w:t>
      </w:r>
      <w:r>
        <w:t>and</w:t>
      </w:r>
      <w:r>
        <w:rPr>
          <w:spacing w:val="-5"/>
        </w:rPr>
        <w:t xml:space="preserve"> </w:t>
      </w:r>
      <w:r>
        <w:rPr>
          <w:spacing w:val="-2"/>
        </w:rPr>
        <w:t>action</w:t>
      </w:r>
    </w:p>
    <w:p w:rsidR="004A161D" w:rsidRDefault="00D26297">
      <w:pPr>
        <w:pStyle w:val="ListParagraph"/>
        <w:numPr>
          <w:ilvl w:val="0"/>
          <w:numId w:val="1"/>
        </w:numPr>
        <w:tabs>
          <w:tab w:val="left" w:pos="819"/>
        </w:tabs>
        <w:ind w:left="819" w:hanging="359"/>
        <w:rPr>
          <w:rFonts w:ascii="Symbol" w:hAnsi="Symbol"/>
          <w:sz w:val="20"/>
        </w:rPr>
      </w:pPr>
      <w:r>
        <w:t>Apply</w:t>
      </w:r>
      <w:r>
        <w:rPr>
          <w:spacing w:val="-5"/>
        </w:rPr>
        <w:t xml:space="preserve"> </w:t>
      </w:r>
      <w:r>
        <w:t>these</w:t>
      </w:r>
      <w:r>
        <w:rPr>
          <w:spacing w:val="-4"/>
        </w:rPr>
        <w:t xml:space="preserve"> </w:t>
      </w:r>
      <w:r>
        <w:t>frames</w:t>
      </w:r>
      <w:r>
        <w:rPr>
          <w:spacing w:val="-5"/>
        </w:rPr>
        <w:t xml:space="preserve"> </w:t>
      </w:r>
      <w:r>
        <w:t>to</w:t>
      </w:r>
      <w:r>
        <w:rPr>
          <w:spacing w:val="-4"/>
        </w:rPr>
        <w:t xml:space="preserve"> </w:t>
      </w:r>
      <w:r>
        <w:t>real</w:t>
      </w:r>
      <w:r>
        <w:rPr>
          <w:spacing w:val="-5"/>
        </w:rPr>
        <w:t xml:space="preserve"> </w:t>
      </w:r>
      <w:r>
        <w:t>world</w:t>
      </w:r>
      <w:r>
        <w:rPr>
          <w:spacing w:val="-4"/>
        </w:rPr>
        <w:t xml:space="preserve"> </w:t>
      </w:r>
      <w:r>
        <w:rPr>
          <w:spacing w:val="-2"/>
        </w:rPr>
        <w:t>examples</w:t>
      </w:r>
    </w:p>
    <w:p w:rsidR="004A161D" w:rsidRDefault="00D26297">
      <w:pPr>
        <w:pStyle w:val="ListParagraph"/>
        <w:numPr>
          <w:ilvl w:val="0"/>
          <w:numId w:val="1"/>
        </w:numPr>
        <w:tabs>
          <w:tab w:val="left" w:pos="820"/>
        </w:tabs>
        <w:spacing w:before="35" w:line="278" w:lineRule="auto"/>
        <w:ind w:right="233"/>
        <w:rPr>
          <w:rFonts w:ascii="Symbol" w:hAnsi="Symbol"/>
          <w:sz w:val="20"/>
        </w:rPr>
      </w:pPr>
      <w:r>
        <w:t>Recognize</w:t>
      </w:r>
      <w:r>
        <w:rPr>
          <w:spacing w:val="-3"/>
        </w:rPr>
        <w:t xml:space="preserve"> </w:t>
      </w:r>
      <w:r>
        <w:t>the</w:t>
      </w:r>
      <w:r>
        <w:rPr>
          <w:spacing w:val="-3"/>
        </w:rPr>
        <w:t xml:space="preserve"> </w:t>
      </w:r>
      <w:r>
        <w:t>importance</w:t>
      </w:r>
      <w:r>
        <w:rPr>
          <w:spacing w:val="-3"/>
        </w:rPr>
        <w:t xml:space="preserve"> </w:t>
      </w:r>
      <w:r>
        <w:t>of</w:t>
      </w:r>
      <w:r>
        <w:rPr>
          <w:spacing w:val="-3"/>
        </w:rPr>
        <w:t xml:space="preserve"> </w:t>
      </w:r>
      <w:r>
        <w:t>evaluating</w:t>
      </w:r>
      <w:r>
        <w:rPr>
          <w:spacing w:val="-3"/>
        </w:rPr>
        <w:t xml:space="preserve"> </w:t>
      </w:r>
      <w:r>
        <w:t>various</w:t>
      </w:r>
      <w:r>
        <w:rPr>
          <w:spacing w:val="-3"/>
        </w:rPr>
        <w:t xml:space="preserve"> </w:t>
      </w:r>
      <w:r>
        <w:t>health</w:t>
      </w:r>
      <w:r>
        <w:rPr>
          <w:spacing w:val="-3"/>
        </w:rPr>
        <w:t xml:space="preserve"> </w:t>
      </w:r>
      <w:r>
        <w:t>data</w:t>
      </w:r>
      <w:r>
        <w:rPr>
          <w:spacing w:val="-3"/>
        </w:rPr>
        <w:t xml:space="preserve"> </w:t>
      </w:r>
      <w:r>
        <w:t>sources,</w:t>
      </w:r>
      <w:r>
        <w:rPr>
          <w:spacing w:val="-3"/>
        </w:rPr>
        <w:t xml:space="preserve"> </w:t>
      </w:r>
      <w:r>
        <w:t>existing</w:t>
      </w:r>
      <w:r>
        <w:rPr>
          <w:spacing w:val="-3"/>
        </w:rPr>
        <w:t xml:space="preserve"> </w:t>
      </w:r>
      <w:r>
        <w:t>at</w:t>
      </w:r>
      <w:r>
        <w:rPr>
          <w:spacing w:val="-3"/>
        </w:rPr>
        <w:t xml:space="preserve"> </w:t>
      </w:r>
      <w:r>
        <w:t>various scales (quantitative, qualitative, narrative and experiential)</w:t>
      </w:r>
    </w:p>
    <w:p w:rsidR="004A161D" w:rsidRDefault="004A161D">
      <w:pPr>
        <w:pStyle w:val="BodyText"/>
        <w:spacing w:before="63"/>
      </w:pPr>
    </w:p>
    <w:p w:rsidR="004A161D" w:rsidRDefault="00D26297" w:rsidP="004B6D26">
      <w:pPr>
        <w:pStyle w:val="Heading2"/>
      </w:pPr>
      <w:r>
        <w:t>Learning</w:t>
      </w:r>
      <w:r>
        <w:rPr>
          <w:spacing w:val="-13"/>
        </w:rPr>
        <w:t xml:space="preserve"> </w:t>
      </w:r>
      <w:r>
        <w:t>Assessment</w:t>
      </w:r>
      <w:r>
        <w:rPr>
          <w:spacing w:val="-12"/>
        </w:rPr>
        <w:t xml:space="preserve"> </w:t>
      </w:r>
      <w:r>
        <w:rPr>
          <w:spacing w:val="-2"/>
        </w:rPr>
        <w:t>Table</w:t>
      </w:r>
    </w:p>
    <w:p w:rsidR="004A161D" w:rsidRDefault="004A161D">
      <w:pPr>
        <w:pStyle w:val="BodyText"/>
        <w:rPr>
          <w:sz w:val="20"/>
        </w:rPr>
      </w:pPr>
    </w:p>
    <w:p w:rsidR="004A161D" w:rsidRDefault="004A161D">
      <w:pPr>
        <w:pStyle w:val="BodyText"/>
        <w:spacing w:before="37"/>
        <w:rPr>
          <w:sz w:val="20"/>
        </w:rPr>
      </w:pPr>
    </w:p>
    <w:tbl>
      <w:tblPr>
        <w:tblStyle w:val="TableGrid"/>
        <w:tblW w:w="0" w:type="auto"/>
        <w:tblLayout w:type="fixed"/>
        <w:tblLook w:val="01E0" w:firstRow="1" w:lastRow="1" w:firstColumn="1" w:lastColumn="1" w:noHBand="0" w:noVBand="0"/>
      </w:tblPr>
      <w:tblGrid>
        <w:gridCol w:w="2808"/>
        <w:gridCol w:w="3422"/>
      </w:tblGrid>
      <w:tr w:rsidR="004A161D" w:rsidTr="004B6D26">
        <w:trPr>
          <w:trHeight w:val="253"/>
        </w:trPr>
        <w:tc>
          <w:tcPr>
            <w:tcW w:w="2808" w:type="dxa"/>
          </w:tcPr>
          <w:p w:rsidR="004A161D" w:rsidRDefault="00D26297">
            <w:pPr>
              <w:pStyle w:val="TableParagraph"/>
              <w:spacing w:before="0" w:line="234" w:lineRule="exact"/>
              <w:ind w:left="110"/>
              <w:rPr>
                <w:b/>
              </w:rPr>
            </w:pPr>
            <w:r>
              <w:rPr>
                <w:b/>
              </w:rPr>
              <w:t>Graded</w:t>
            </w:r>
            <w:r>
              <w:rPr>
                <w:b/>
                <w:spacing w:val="-6"/>
              </w:rPr>
              <w:t xml:space="preserve"> </w:t>
            </w:r>
            <w:r>
              <w:rPr>
                <w:b/>
                <w:spacing w:val="-2"/>
              </w:rPr>
              <w:t>Assignment</w:t>
            </w:r>
          </w:p>
        </w:tc>
        <w:tc>
          <w:tcPr>
            <w:tcW w:w="3422" w:type="dxa"/>
          </w:tcPr>
          <w:p w:rsidR="004A161D" w:rsidRDefault="00D26297">
            <w:pPr>
              <w:pStyle w:val="TableParagraph"/>
              <w:spacing w:before="0" w:line="234" w:lineRule="exact"/>
              <w:ind w:left="110"/>
              <w:rPr>
                <w:b/>
              </w:rPr>
            </w:pPr>
            <w:r>
              <w:rPr>
                <w:b/>
              </w:rPr>
              <w:t>Course</w:t>
            </w:r>
            <w:r>
              <w:rPr>
                <w:b/>
                <w:spacing w:val="-8"/>
              </w:rPr>
              <w:t xml:space="preserve"> </w:t>
            </w:r>
            <w:r>
              <w:rPr>
                <w:b/>
              </w:rPr>
              <w:t>Objective</w:t>
            </w:r>
            <w:r>
              <w:rPr>
                <w:b/>
                <w:spacing w:val="-7"/>
              </w:rPr>
              <w:t xml:space="preserve"> </w:t>
            </w:r>
            <w:r>
              <w:rPr>
                <w:b/>
                <w:spacing w:val="-2"/>
              </w:rPr>
              <w:t>Covered</w:t>
            </w:r>
          </w:p>
        </w:tc>
      </w:tr>
      <w:tr w:rsidR="004A161D" w:rsidTr="004B6D26">
        <w:trPr>
          <w:trHeight w:val="253"/>
        </w:trPr>
        <w:tc>
          <w:tcPr>
            <w:tcW w:w="2808" w:type="dxa"/>
          </w:tcPr>
          <w:p w:rsidR="004A161D" w:rsidRDefault="00D26297">
            <w:pPr>
              <w:pStyle w:val="TableParagraph"/>
              <w:spacing w:before="0" w:line="234" w:lineRule="exact"/>
              <w:ind w:left="110"/>
            </w:pPr>
            <w:r>
              <w:t>Final</w:t>
            </w:r>
            <w:r>
              <w:rPr>
                <w:spacing w:val="-5"/>
              </w:rPr>
              <w:t xml:space="preserve"> </w:t>
            </w:r>
            <w:r>
              <w:rPr>
                <w:spacing w:val="-2"/>
              </w:rPr>
              <w:t>Paper</w:t>
            </w:r>
          </w:p>
        </w:tc>
        <w:tc>
          <w:tcPr>
            <w:tcW w:w="3422" w:type="dxa"/>
          </w:tcPr>
          <w:p w:rsidR="004A161D" w:rsidRDefault="00D26297">
            <w:pPr>
              <w:pStyle w:val="TableParagraph"/>
              <w:spacing w:before="0" w:line="234" w:lineRule="exact"/>
              <w:ind w:left="110"/>
            </w:pPr>
            <w:r>
              <w:t>#1,</w:t>
            </w:r>
            <w:r>
              <w:rPr>
                <w:spacing w:val="-3"/>
              </w:rPr>
              <w:t xml:space="preserve"> </w:t>
            </w:r>
            <w:r>
              <w:t>#2,</w:t>
            </w:r>
            <w:r>
              <w:rPr>
                <w:spacing w:val="-3"/>
              </w:rPr>
              <w:t xml:space="preserve"> </w:t>
            </w:r>
            <w:r>
              <w:rPr>
                <w:spacing w:val="-5"/>
              </w:rPr>
              <w:t>#5</w:t>
            </w:r>
          </w:p>
        </w:tc>
      </w:tr>
      <w:tr w:rsidR="004A161D" w:rsidTr="004B6D26">
        <w:trPr>
          <w:trHeight w:val="249"/>
        </w:trPr>
        <w:tc>
          <w:tcPr>
            <w:tcW w:w="2808" w:type="dxa"/>
          </w:tcPr>
          <w:p w:rsidR="004A161D" w:rsidRDefault="00D26297">
            <w:pPr>
              <w:pStyle w:val="TableParagraph"/>
              <w:spacing w:before="0" w:line="229" w:lineRule="exact"/>
              <w:ind w:left="110"/>
            </w:pPr>
            <w:r>
              <w:t>Final</w:t>
            </w:r>
            <w:r>
              <w:rPr>
                <w:spacing w:val="-5"/>
              </w:rPr>
              <w:t xml:space="preserve"> </w:t>
            </w:r>
            <w:r>
              <w:rPr>
                <w:spacing w:val="-2"/>
              </w:rPr>
              <w:t>Pitch</w:t>
            </w:r>
          </w:p>
        </w:tc>
        <w:tc>
          <w:tcPr>
            <w:tcW w:w="3422" w:type="dxa"/>
          </w:tcPr>
          <w:p w:rsidR="004A161D" w:rsidRDefault="00D26297">
            <w:pPr>
              <w:pStyle w:val="TableParagraph"/>
              <w:spacing w:before="0" w:line="229" w:lineRule="exact"/>
              <w:ind w:left="110"/>
            </w:pPr>
            <w:r>
              <w:t>#2,</w:t>
            </w:r>
            <w:r>
              <w:rPr>
                <w:spacing w:val="-3"/>
              </w:rPr>
              <w:t xml:space="preserve"> </w:t>
            </w:r>
            <w:r>
              <w:t>#5,</w:t>
            </w:r>
            <w:r>
              <w:rPr>
                <w:spacing w:val="-3"/>
              </w:rPr>
              <w:t xml:space="preserve"> </w:t>
            </w:r>
            <w:r>
              <w:rPr>
                <w:spacing w:val="-5"/>
              </w:rPr>
              <w:t>#6</w:t>
            </w:r>
          </w:p>
        </w:tc>
      </w:tr>
      <w:tr w:rsidR="004A161D" w:rsidTr="004B6D26">
        <w:trPr>
          <w:trHeight w:val="254"/>
        </w:trPr>
        <w:tc>
          <w:tcPr>
            <w:tcW w:w="2808" w:type="dxa"/>
          </w:tcPr>
          <w:p w:rsidR="004A161D" w:rsidRDefault="00D26297">
            <w:pPr>
              <w:pStyle w:val="TableParagraph"/>
              <w:spacing w:before="0" w:line="234" w:lineRule="exact"/>
              <w:ind w:left="110"/>
            </w:pPr>
            <w:r>
              <w:t>Reflection</w:t>
            </w:r>
            <w:r>
              <w:rPr>
                <w:spacing w:val="-10"/>
              </w:rPr>
              <w:t xml:space="preserve"> </w:t>
            </w:r>
            <w:r>
              <w:rPr>
                <w:spacing w:val="-2"/>
              </w:rPr>
              <w:t>Papers</w:t>
            </w:r>
          </w:p>
        </w:tc>
        <w:tc>
          <w:tcPr>
            <w:tcW w:w="3422" w:type="dxa"/>
          </w:tcPr>
          <w:p w:rsidR="004A161D" w:rsidRDefault="00D26297">
            <w:pPr>
              <w:pStyle w:val="TableParagraph"/>
              <w:spacing w:before="0" w:line="234" w:lineRule="exact"/>
              <w:ind w:left="110"/>
            </w:pPr>
            <w:r>
              <w:t>#1,</w:t>
            </w:r>
            <w:r>
              <w:rPr>
                <w:spacing w:val="-3"/>
              </w:rPr>
              <w:t xml:space="preserve"> </w:t>
            </w:r>
            <w:r>
              <w:t>#2,</w:t>
            </w:r>
            <w:r>
              <w:rPr>
                <w:spacing w:val="-3"/>
              </w:rPr>
              <w:t xml:space="preserve"> </w:t>
            </w:r>
            <w:r>
              <w:t>#3,</w:t>
            </w:r>
            <w:r>
              <w:rPr>
                <w:spacing w:val="-3"/>
              </w:rPr>
              <w:t xml:space="preserve"> </w:t>
            </w:r>
            <w:r>
              <w:t>#4,</w:t>
            </w:r>
            <w:r>
              <w:rPr>
                <w:spacing w:val="-3"/>
              </w:rPr>
              <w:t xml:space="preserve"> </w:t>
            </w:r>
            <w:r>
              <w:rPr>
                <w:spacing w:val="-5"/>
              </w:rPr>
              <w:t>#5</w:t>
            </w:r>
          </w:p>
        </w:tc>
      </w:tr>
    </w:tbl>
    <w:p w:rsidR="004A161D" w:rsidRDefault="004A161D">
      <w:pPr>
        <w:pStyle w:val="BodyText"/>
        <w:spacing w:before="288"/>
        <w:rPr>
          <w:sz w:val="32"/>
        </w:rPr>
      </w:pPr>
    </w:p>
    <w:p w:rsidR="004A161D" w:rsidRDefault="00D26297">
      <w:pPr>
        <w:pStyle w:val="Heading1"/>
        <w:spacing w:before="1"/>
      </w:pPr>
      <w:r>
        <w:t>Required</w:t>
      </w:r>
      <w:r>
        <w:rPr>
          <w:spacing w:val="-11"/>
        </w:rPr>
        <w:t xml:space="preserve"> </w:t>
      </w:r>
      <w:r>
        <w:rPr>
          <w:spacing w:val="-2"/>
        </w:rPr>
        <w:t>Readings</w:t>
      </w:r>
    </w:p>
    <w:p w:rsidR="004A161D" w:rsidRDefault="00D26297">
      <w:pPr>
        <w:pStyle w:val="BodyText"/>
        <w:spacing w:before="172" w:line="276" w:lineRule="auto"/>
        <w:ind w:left="100" w:right="149"/>
      </w:pPr>
      <w:r>
        <w:t>Required readings are listed for each class below. When possible, links to the articles and reports</w:t>
      </w:r>
      <w:r>
        <w:rPr>
          <w:spacing w:val="-4"/>
        </w:rPr>
        <w:t xml:space="preserve"> </w:t>
      </w:r>
      <w:r>
        <w:t>will</w:t>
      </w:r>
      <w:r>
        <w:rPr>
          <w:spacing w:val="-4"/>
        </w:rPr>
        <w:t xml:space="preserve"> </w:t>
      </w:r>
      <w:r>
        <w:t>be</w:t>
      </w:r>
      <w:r>
        <w:rPr>
          <w:spacing w:val="-4"/>
        </w:rPr>
        <w:t xml:space="preserve"> </w:t>
      </w:r>
      <w:r>
        <w:t>hyperlinked.</w:t>
      </w:r>
      <w:r>
        <w:rPr>
          <w:spacing w:val="-4"/>
        </w:rPr>
        <w:t xml:space="preserve"> </w:t>
      </w:r>
      <w:r>
        <w:t>The</w:t>
      </w:r>
      <w:r>
        <w:rPr>
          <w:spacing w:val="-4"/>
        </w:rPr>
        <w:t xml:space="preserve"> </w:t>
      </w:r>
      <w:r>
        <w:t>books</w:t>
      </w:r>
      <w:r>
        <w:rPr>
          <w:spacing w:val="-4"/>
        </w:rPr>
        <w:t xml:space="preserve"> </w:t>
      </w:r>
      <w:r>
        <w:t>listed</w:t>
      </w:r>
      <w:r>
        <w:rPr>
          <w:spacing w:val="-4"/>
        </w:rPr>
        <w:t xml:space="preserve"> </w:t>
      </w:r>
      <w:r>
        <w:t>(Root</w:t>
      </w:r>
      <w:r>
        <w:rPr>
          <w:spacing w:val="-4"/>
        </w:rPr>
        <w:t xml:space="preserve"> </w:t>
      </w:r>
      <w:r>
        <w:t>Shock,</w:t>
      </w:r>
      <w:r>
        <w:rPr>
          <w:spacing w:val="-4"/>
        </w:rPr>
        <w:t xml:space="preserve"> </w:t>
      </w:r>
      <w:r>
        <w:t>Heat</w:t>
      </w:r>
      <w:r>
        <w:rPr>
          <w:spacing w:val="-4"/>
        </w:rPr>
        <w:t xml:space="preserve"> </w:t>
      </w:r>
      <w:r>
        <w:t>Wave,</w:t>
      </w:r>
      <w:r>
        <w:rPr>
          <w:spacing w:val="-4"/>
        </w:rPr>
        <w:t xml:space="preserve"> </w:t>
      </w:r>
      <w:r>
        <w:t>Emergent</w:t>
      </w:r>
      <w:r>
        <w:rPr>
          <w:spacing w:val="-4"/>
        </w:rPr>
        <w:t xml:space="preserve"> </w:t>
      </w:r>
      <w:r>
        <w:t>Strategy,</w:t>
      </w:r>
      <w:r>
        <w:rPr>
          <w:spacing w:val="-4"/>
        </w:rPr>
        <w:t xml:space="preserve"> </w:t>
      </w:r>
      <w:r>
        <w:t>and Ideas, Arrangements Effects) are all available on bookshop.org.</w:t>
      </w:r>
    </w:p>
    <w:p w:rsidR="004A161D" w:rsidRDefault="004A161D">
      <w:pPr>
        <w:pStyle w:val="BodyText"/>
        <w:spacing w:before="110"/>
      </w:pPr>
    </w:p>
    <w:p w:rsidR="004A161D" w:rsidRDefault="00D26297">
      <w:pPr>
        <w:pStyle w:val="Heading1"/>
      </w:pPr>
      <w:r>
        <w:t>Assessment</w:t>
      </w:r>
      <w:r>
        <w:rPr>
          <w:spacing w:val="-11"/>
        </w:rPr>
        <w:t xml:space="preserve"> </w:t>
      </w:r>
      <w:r>
        <w:t>Assignments</w:t>
      </w:r>
      <w:r>
        <w:rPr>
          <w:spacing w:val="-11"/>
        </w:rPr>
        <w:t xml:space="preserve"> </w:t>
      </w:r>
      <w:r>
        <w:t>and</w:t>
      </w:r>
      <w:r>
        <w:rPr>
          <w:spacing w:val="-11"/>
        </w:rPr>
        <w:t xml:space="preserve"> </w:t>
      </w:r>
      <w:r>
        <w:rPr>
          <w:spacing w:val="-2"/>
        </w:rPr>
        <w:t>Evaluation</w:t>
      </w:r>
    </w:p>
    <w:p w:rsidR="004A161D" w:rsidRDefault="00D26297" w:rsidP="004B6D26">
      <w:pPr>
        <w:pStyle w:val="Heading2"/>
      </w:pPr>
      <w:r>
        <w:t>Reading</w:t>
      </w:r>
      <w:r>
        <w:rPr>
          <w:spacing w:val="-10"/>
        </w:rPr>
        <w:t xml:space="preserve"> </w:t>
      </w:r>
      <w:r>
        <w:t>Reflections,</w:t>
      </w:r>
      <w:r>
        <w:rPr>
          <w:spacing w:val="-9"/>
        </w:rPr>
        <w:t xml:space="preserve"> </w:t>
      </w:r>
      <w:r>
        <w:rPr>
          <w:spacing w:val="-5"/>
        </w:rPr>
        <w:t>35%</w:t>
      </w:r>
    </w:p>
    <w:p w:rsidR="004A161D" w:rsidRDefault="00D26297">
      <w:pPr>
        <w:pStyle w:val="BodyText"/>
        <w:spacing w:before="35" w:line="276" w:lineRule="auto"/>
        <w:ind w:left="100" w:right="174"/>
      </w:pPr>
      <w:r>
        <w:t>Responses</w:t>
      </w:r>
      <w:r>
        <w:rPr>
          <w:spacing w:val="-3"/>
        </w:rPr>
        <w:t xml:space="preserve"> </w:t>
      </w:r>
      <w:r>
        <w:t>will</w:t>
      </w:r>
      <w:r>
        <w:rPr>
          <w:spacing w:val="-3"/>
        </w:rPr>
        <w:t xml:space="preserve"> </w:t>
      </w:r>
      <w:r>
        <w:t>be</w:t>
      </w:r>
      <w:r>
        <w:rPr>
          <w:spacing w:val="-3"/>
        </w:rPr>
        <w:t xml:space="preserve"> </w:t>
      </w:r>
      <w:r>
        <w:t>assessed</w:t>
      </w:r>
      <w:r>
        <w:rPr>
          <w:spacing w:val="-3"/>
        </w:rPr>
        <w:t xml:space="preserve"> </w:t>
      </w:r>
      <w:r>
        <w:t>on</w:t>
      </w:r>
      <w:r>
        <w:rPr>
          <w:spacing w:val="-3"/>
        </w:rPr>
        <w:t xml:space="preserve"> </w:t>
      </w:r>
      <w:r>
        <w:t>a</w:t>
      </w:r>
      <w:r>
        <w:rPr>
          <w:spacing w:val="-3"/>
        </w:rPr>
        <w:t xml:space="preserve"> </w:t>
      </w:r>
      <w:r>
        <w:t>participatory</w:t>
      </w:r>
      <w:r>
        <w:rPr>
          <w:spacing w:val="-3"/>
        </w:rPr>
        <w:t xml:space="preserve"> </w:t>
      </w:r>
      <w:r>
        <w:t>basis</w:t>
      </w:r>
      <w:r>
        <w:rPr>
          <w:spacing w:val="-3"/>
        </w:rPr>
        <w:t xml:space="preserve"> </w:t>
      </w:r>
      <w:r>
        <w:t>(credit/no-credit).</w:t>
      </w:r>
      <w:r>
        <w:rPr>
          <w:spacing w:val="-3"/>
        </w:rPr>
        <w:t xml:space="preserve"> </w:t>
      </w:r>
      <w:r>
        <w:t>Students</w:t>
      </w:r>
      <w:r>
        <w:rPr>
          <w:spacing w:val="-3"/>
        </w:rPr>
        <w:t xml:space="preserve"> </w:t>
      </w:r>
      <w:r>
        <w:t>should</w:t>
      </w:r>
      <w:r>
        <w:rPr>
          <w:spacing w:val="-3"/>
        </w:rPr>
        <w:t xml:space="preserve"> </w:t>
      </w:r>
      <w:r>
        <w:t>be</w:t>
      </w:r>
      <w:r>
        <w:rPr>
          <w:spacing w:val="-3"/>
        </w:rPr>
        <w:t xml:space="preserve"> </w:t>
      </w:r>
      <w:r>
        <w:t>able to demonstrate that they hav</w:t>
      </w:r>
      <w:r>
        <w:t>e engaged with materials through written or multi-media formats (i.e. film, images, reels, etc.). These are due on Sunday night before class. If you choose to write a reflection, it should not exceed one page, single spaced.</w:t>
      </w:r>
    </w:p>
    <w:p w:rsidR="004A161D" w:rsidRDefault="004A161D">
      <w:pPr>
        <w:spacing w:line="276" w:lineRule="auto"/>
        <w:sectPr w:rsidR="004A161D">
          <w:pgSz w:w="12240" w:h="15840"/>
          <w:pgMar w:top="1360" w:right="1340" w:bottom="980" w:left="1340" w:header="0" w:footer="785" w:gutter="0"/>
          <w:cols w:space="720"/>
        </w:sectPr>
      </w:pPr>
    </w:p>
    <w:p w:rsidR="004A161D" w:rsidRDefault="00D26297" w:rsidP="004B6D26">
      <w:pPr>
        <w:pStyle w:val="Heading2"/>
      </w:pPr>
      <w:r>
        <w:lastRenderedPageBreak/>
        <w:t>Participation</w:t>
      </w:r>
      <w:r>
        <w:rPr>
          <w:spacing w:val="-9"/>
        </w:rPr>
        <w:t xml:space="preserve"> </w:t>
      </w:r>
      <w:r>
        <w:t>and</w:t>
      </w:r>
      <w:r>
        <w:rPr>
          <w:spacing w:val="-9"/>
        </w:rPr>
        <w:t xml:space="preserve"> </w:t>
      </w:r>
      <w:r>
        <w:t>Attendance,</w:t>
      </w:r>
      <w:r>
        <w:rPr>
          <w:spacing w:val="-9"/>
        </w:rPr>
        <w:t xml:space="preserve"> </w:t>
      </w:r>
      <w:r>
        <w:rPr>
          <w:spacing w:val="-5"/>
        </w:rPr>
        <w:t>20%</w:t>
      </w:r>
    </w:p>
    <w:p w:rsidR="004A161D" w:rsidRDefault="00D26297">
      <w:pPr>
        <w:pStyle w:val="BodyText"/>
        <w:spacing w:before="35" w:line="276" w:lineRule="auto"/>
        <w:ind w:left="100"/>
      </w:pPr>
      <w:r>
        <w:t>Your</w:t>
      </w:r>
      <w:r>
        <w:rPr>
          <w:spacing w:val="-3"/>
        </w:rPr>
        <w:t xml:space="preserve"> </w:t>
      </w:r>
      <w:r>
        <w:t>presence</w:t>
      </w:r>
      <w:r>
        <w:rPr>
          <w:spacing w:val="-3"/>
        </w:rPr>
        <w:t xml:space="preserve"> </w:t>
      </w:r>
      <w:r>
        <w:t>in</w:t>
      </w:r>
      <w:r>
        <w:rPr>
          <w:spacing w:val="-3"/>
        </w:rPr>
        <w:t xml:space="preserve"> </w:t>
      </w:r>
      <w:r>
        <w:t>class</w:t>
      </w:r>
      <w:r>
        <w:rPr>
          <w:spacing w:val="-3"/>
        </w:rPr>
        <w:t xml:space="preserve"> </w:t>
      </w:r>
      <w:r>
        <w:t>is</w:t>
      </w:r>
      <w:r>
        <w:rPr>
          <w:spacing w:val="-3"/>
        </w:rPr>
        <w:t xml:space="preserve"> </w:t>
      </w:r>
      <w:r>
        <w:t>important</w:t>
      </w:r>
      <w:r>
        <w:rPr>
          <w:spacing w:val="-3"/>
        </w:rPr>
        <w:t xml:space="preserve"> </w:t>
      </w:r>
      <w:r>
        <w:t>to</w:t>
      </w:r>
      <w:r>
        <w:rPr>
          <w:spacing w:val="-3"/>
        </w:rPr>
        <w:t xml:space="preserve"> </w:t>
      </w:r>
      <w:r>
        <w:t>me.</w:t>
      </w:r>
      <w:r>
        <w:rPr>
          <w:spacing w:val="-3"/>
        </w:rPr>
        <w:t xml:space="preserve"> </w:t>
      </w:r>
      <w:r>
        <w:t>Collective</w:t>
      </w:r>
      <w:r>
        <w:rPr>
          <w:spacing w:val="-3"/>
        </w:rPr>
        <w:t xml:space="preserve"> </w:t>
      </w:r>
      <w:r>
        <w:t>liberation</w:t>
      </w:r>
      <w:r>
        <w:rPr>
          <w:spacing w:val="-3"/>
        </w:rPr>
        <w:t xml:space="preserve"> </w:t>
      </w:r>
      <w:r>
        <w:t>takes</w:t>
      </w:r>
      <w:r>
        <w:rPr>
          <w:spacing w:val="-3"/>
        </w:rPr>
        <w:t xml:space="preserve"> </w:t>
      </w:r>
      <w:r>
        <w:t>collective</w:t>
      </w:r>
      <w:r>
        <w:rPr>
          <w:spacing w:val="-3"/>
        </w:rPr>
        <w:t xml:space="preserve"> </w:t>
      </w:r>
      <w:r>
        <w:t>work</w:t>
      </w:r>
      <w:r>
        <w:rPr>
          <w:spacing w:val="-3"/>
        </w:rPr>
        <w:t xml:space="preserve"> </w:t>
      </w:r>
      <w:r>
        <w:t>and</w:t>
      </w:r>
      <w:r>
        <w:rPr>
          <w:spacing w:val="-3"/>
        </w:rPr>
        <w:t xml:space="preserve"> </w:t>
      </w:r>
      <w:r>
        <w:t>it</w:t>
      </w:r>
      <w:r>
        <w:rPr>
          <w:spacing w:val="-3"/>
        </w:rPr>
        <w:t xml:space="preserve"> </w:t>
      </w:r>
      <w:r>
        <w:t>is</w:t>
      </w:r>
      <w:r>
        <w:rPr>
          <w:spacing w:val="-3"/>
        </w:rPr>
        <w:t xml:space="preserve"> </w:t>
      </w:r>
      <w:r>
        <w:t>my hope that we will all do our best to show up for ourselves and for each other. Participation can take many forms, including being present in class, preparing questions based on the readings, contributing to class discussions, actively listening.</w:t>
      </w:r>
    </w:p>
    <w:p w:rsidR="004A161D" w:rsidRDefault="004A161D">
      <w:pPr>
        <w:pStyle w:val="BodyText"/>
        <w:spacing w:before="37"/>
      </w:pPr>
    </w:p>
    <w:p w:rsidR="004A161D" w:rsidRDefault="00D26297" w:rsidP="004B6D26">
      <w:pPr>
        <w:pStyle w:val="Heading2"/>
      </w:pPr>
      <w:r>
        <w:t>Final</w:t>
      </w:r>
      <w:r>
        <w:rPr>
          <w:spacing w:val="-7"/>
        </w:rPr>
        <w:t xml:space="preserve"> </w:t>
      </w:r>
      <w:r>
        <w:t>Paper</w:t>
      </w:r>
      <w:r>
        <w:rPr>
          <w:spacing w:val="-6"/>
        </w:rPr>
        <w:t xml:space="preserve"> </w:t>
      </w:r>
      <w:r>
        <w:t>and</w:t>
      </w:r>
      <w:r>
        <w:rPr>
          <w:spacing w:val="-6"/>
        </w:rPr>
        <w:t xml:space="preserve"> </w:t>
      </w:r>
      <w:r>
        <w:t>Presentation</w:t>
      </w:r>
      <w:r>
        <w:rPr>
          <w:spacing w:val="-6"/>
        </w:rPr>
        <w:t xml:space="preserve"> </w:t>
      </w:r>
      <w:r>
        <w:rPr>
          <w:spacing w:val="-5"/>
        </w:rPr>
        <w:t>45%</w:t>
      </w:r>
    </w:p>
    <w:p w:rsidR="004A161D" w:rsidRDefault="004A161D">
      <w:pPr>
        <w:pStyle w:val="BodyText"/>
        <w:spacing w:before="75"/>
        <w:rPr>
          <w:i/>
        </w:rPr>
      </w:pPr>
    </w:p>
    <w:p w:rsidR="004A161D" w:rsidRDefault="00D26297">
      <w:pPr>
        <w:pStyle w:val="BodyText"/>
        <w:spacing w:line="276" w:lineRule="auto"/>
        <w:ind w:left="100" w:right="174"/>
      </w:pPr>
      <w:r>
        <w:t>We’ll</w:t>
      </w:r>
      <w:r>
        <w:rPr>
          <w:spacing w:val="-3"/>
        </w:rPr>
        <w:t xml:space="preserve"> </w:t>
      </w:r>
      <w:r>
        <w:t>collectively</w:t>
      </w:r>
      <w:r>
        <w:rPr>
          <w:spacing w:val="-3"/>
        </w:rPr>
        <w:t xml:space="preserve"> </w:t>
      </w:r>
      <w:r>
        <w:t>examine</w:t>
      </w:r>
      <w:r>
        <w:rPr>
          <w:spacing w:val="-3"/>
        </w:rPr>
        <w:t xml:space="preserve"> </w:t>
      </w:r>
      <w:r>
        <w:t>policies</w:t>
      </w:r>
      <w:r>
        <w:rPr>
          <w:spacing w:val="-3"/>
        </w:rPr>
        <w:t xml:space="preserve"> </w:t>
      </w:r>
      <w:r>
        <w:t>and</w:t>
      </w:r>
      <w:r>
        <w:rPr>
          <w:spacing w:val="-3"/>
        </w:rPr>
        <w:t xml:space="preserve"> </w:t>
      </w:r>
      <w:r>
        <w:t>practices</w:t>
      </w:r>
      <w:r>
        <w:rPr>
          <w:spacing w:val="-3"/>
        </w:rPr>
        <w:t xml:space="preserve"> </w:t>
      </w:r>
      <w:r>
        <w:t>sourced</w:t>
      </w:r>
      <w:r>
        <w:rPr>
          <w:spacing w:val="-3"/>
        </w:rPr>
        <w:t xml:space="preserve"> </w:t>
      </w:r>
      <w:r>
        <w:t>by</w:t>
      </w:r>
      <w:r>
        <w:rPr>
          <w:spacing w:val="-3"/>
        </w:rPr>
        <w:t xml:space="preserve"> </w:t>
      </w:r>
      <w:r>
        <w:t>the</w:t>
      </w:r>
      <w:r>
        <w:rPr>
          <w:spacing w:val="-3"/>
        </w:rPr>
        <w:t xml:space="preserve"> </w:t>
      </w:r>
      <w:r>
        <w:t>class.</w:t>
      </w:r>
      <w:r>
        <w:rPr>
          <w:spacing w:val="-3"/>
        </w:rPr>
        <w:t xml:space="preserve"> </w:t>
      </w:r>
      <w:r>
        <w:t>Each</w:t>
      </w:r>
      <w:r>
        <w:rPr>
          <w:spacing w:val="-3"/>
        </w:rPr>
        <w:t xml:space="preserve"> </w:t>
      </w:r>
      <w:r>
        <w:t>of</w:t>
      </w:r>
      <w:r>
        <w:rPr>
          <w:spacing w:val="-3"/>
        </w:rPr>
        <w:t xml:space="preserve"> </w:t>
      </w:r>
      <w:r>
        <w:t>you</w:t>
      </w:r>
      <w:r>
        <w:rPr>
          <w:spacing w:val="-3"/>
        </w:rPr>
        <w:t xml:space="preserve"> </w:t>
      </w:r>
      <w:r>
        <w:t>will</w:t>
      </w:r>
      <w:r>
        <w:rPr>
          <w:spacing w:val="-3"/>
        </w:rPr>
        <w:t xml:space="preserve"> </w:t>
      </w:r>
      <w:r>
        <w:t>select</w:t>
      </w:r>
      <w:r>
        <w:rPr>
          <w:spacing w:val="-3"/>
        </w:rPr>
        <w:t xml:space="preserve"> </w:t>
      </w:r>
      <w:r>
        <w:t>a policy, practice, or design decision, and present the health implications through the lens of a specific</w:t>
      </w:r>
      <w:r>
        <w:rPr>
          <w:spacing w:val="-1"/>
        </w:rPr>
        <w:t xml:space="preserve"> </w:t>
      </w:r>
      <w:r>
        <w:t>space</w:t>
      </w:r>
      <w:r>
        <w:rPr>
          <w:spacing w:val="-1"/>
        </w:rPr>
        <w:t xml:space="preserve"> </w:t>
      </w:r>
      <w:r>
        <w:t>or</w:t>
      </w:r>
      <w:r>
        <w:rPr>
          <w:spacing w:val="-1"/>
        </w:rPr>
        <w:t xml:space="preserve"> </w:t>
      </w:r>
      <w:r>
        <w:t>place</w:t>
      </w:r>
      <w:r>
        <w:rPr>
          <w:spacing w:val="-1"/>
        </w:rPr>
        <w:t xml:space="preserve"> </w:t>
      </w:r>
      <w:r>
        <w:t>in</w:t>
      </w:r>
      <w:r>
        <w:rPr>
          <w:spacing w:val="-1"/>
        </w:rPr>
        <w:t xml:space="preserve"> </w:t>
      </w:r>
      <w:r>
        <w:t>NYC.</w:t>
      </w:r>
      <w:r>
        <w:rPr>
          <w:spacing w:val="-1"/>
        </w:rPr>
        <w:t xml:space="preserve"> </w:t>
      </w:r>
      <w:r>
        <w:t>Ut</w:t>
      </w:r>
      <w:r>
        <w:t>ilize</w:t>
      </w:r>
      <w:r>
        <w:rPr>
          <w:spacing w:val="-1"/>
        </w:rPr>
        <w:t xml:space="preserve"> </w:t>
      </w:r>
      <w:r>
        <w:t>a</w:t>
      </w:r>
      <w:r>
        <w:rPr>
          <w:spacing w:val="-1"/>
        </w:rPr>
        <w:t xml:space="preserve"> </w:t>
      </w:r>
      <w:r>
        <w:t>specific</w:t>
      </w:r>
      <w:r>
        <w:rPr>
          <w:spacing w:val="-1"/>
        </w:rPr>
        <w:t xml:space="preserve"> </w:t>
      </w:r>
      <w:r>
        <w:t>data</w:t>
      </w:r>
      <w:r>
        <w:rPr>
          <w:spacing w:val="-1"/>
        </w:rPr>
        <w:t xml:space="preserve"> </w:t>
      </w:r>
      <w:r>
        <w:t>set—you</w:t>
      </w:r>
      <w:r>
        <w:rPr>
          <w:spacing w:val="-1"/>
        </w:rPr>
        <w:t xml:space="preserve"> </w:t>
      </w:r>
      <w:r>
        <w:t>can</w:t>
      </w:r>
      <w:r>
        <w:rPr>
          <w:spacing w:val="-1"/>
        </w:rPr>
        <w:t xml:space="preserve"> </w:t>
      </w:r>
      <w:r>
        <w:t>use</w:t>
      </w:r>
      <w:r>
        <w:rPr>
          <w:spacing w:val="-1"/>
        </w:rPr>
        <w:t xml:space="preserve"> </w:t>
      </w:r>
      <w:r>
        <w:t>the</w:t>
      </w:r>
      <w:r>
        <w:rPr>
          <w:rFonts w:ascii="Times New Roman" w:hAnsi="Times New Roman"/>
          <w:color w:val="0000FF"/>
          <w:u w:val="single" w:color="0000FF"/>
        </w:rPr>
        <w:t xml:space="preserve"> </w:t>
      </w:r>
      <w:r>
        <w:rPr>
          <w:color w:val="0000FF"/>
          <w:u w:val="single" w:color="0000FF"/>
        </w:rPr>
        <w:t>Community</w:t>
      </w:r>
      <w:r>
        <w:rPr>
          <w:color w:val="0000FF"/>
          <w:spacing w:val="-1"/>
          <w:u w:val="single" w:color="0000FF"/>
        </w:rPr>
        <w:t xml:space="preserve"> </w:t>
      </w:r>
      <w:r>
        <w:rPr>
          <w:color w:val="0000FF"/>
          <w:u w:val="single" w:color="0000FF"/>
        </w:rPr>
        <w:t>Health</w:t>
      </w:r>
      <w:r>
        <w:rPr>
          <w:color w:val="0000FF"/>
        </w:rPr>
        <w:t xml:space="preserve"> </w:t>
      </w:r>
      <w:r>
        <w:rPr>
          <w:color w:val="0000FF"/>
          <w:u w:val="single" w:color="0000FF"/>
        </w:rPr>
        <w:t>Profiles for NYC</w:t>
      </w:r>
      <w:r>
        <w:t xml:space="preserve">, </w:t>
      </w:r>
      <w:r>
        <w:rPr>
          <w:color w:val="0000FF"/>
          <w:u w:val="single" w:color="0000FF"/>
        </w:rPr>
        <w:t>PLACES Data from the Center for Disease Control and Prevention</w:t>
      </w:r>
      <w:r>
        <w:t xml:space="preserve">, </w:t>
      </w:r>
      <w:r>
        <w:rPr>
          <w:color w:val="0000FF"/>
          <w:u w:val="single" w:color="0000FF"/>
        </w:rPr>
        <w:t>City</w:t>
      </w:r>
      <w:r>
        <w:rPr>
          <w:color w:val="0000FF"/>
        </w:rPr>
        <w:t xml:space="preserve"> </w:t>
      </w:r>
      <w:r>
        <w:rPr>
          <w:color w:val="0000FF"/>
          <w:u w:val="single" w:color="0000FF"/>
        </w:rPr>
        <w:t>Health Dashboard</w:t>
      </w:r>
      <w:r>
        <w:rPr>
          <w:color w:val="0000FF"/>
        </w:rPr>
        <w:t xml:space="preserve"> </w:t>
      </w:r>
      <w:r>
        <w:t xml:space="preserve">and when possible, I’d also like you to utilize </w:t>
      </w:r>
      <w:proofErr w:type="spellStart"/>
      <w:r>
        <w:rPr>
          <w:color w:val="0000FF"/>
          <w:u w:val="single" w:color="0000FF"/>
        </w:rPr>
        <w:t>PolicyLink’s</w:t>
      </w:r>
      <w:proofErr w:type="spellEnd"/>
      <w:r>
        <w:rPr>
          <w:color w:val="0000FF"/>
          <w:u w:val="single" w:color="0000FF"/>
        </w:rPr>
        <w:t xml:space="preserve"> Equity Atlas</w:t>
      </w:r>
      <w:r>
        <w:rPr>
          <w:color w:val="0000FF"/>
        </w:rPr>
        <w:t xml:space="preserve"> </w:t>
      </w:r>
      <w:r>
        <w:t>to bring Health Equity into your work.</w:t>
      </w:r>
    </w:p>
    <w:p w:rsidR="004A161D" w:rsidRDefault="004A161D">
      <w:pPr>
        <w:pStyle w:val="BodyText"/>
        <w:spacing w:before="41"/>
      </w:pPr>
    </w:p>
    <w:p w:rsidR="004A161D" w:rsidRDefault="00D26297">
      <w:pPr>
        <w:pStyle w:val="BodyText"/>
        <w:spacing w:before="1" w:line="276" w:lineRule="auto"/>
        <w:ind w:left="100"/>
      </w:pPr>
      <w:r>
        <w:t>This</w:t>
      </w:r>
      <w:r>
        <w:rPr>
          <w:spacing w:val="-3"/>
        </w:rPr>
        <w:t xml:space="preserve"> </w:t>
      </w:r>
      <w:r>
        <w:t>final</w:t>
      </w:r>
      <w:r>
        <w:rPr>
          <w:spacing w:val="-3"/>
        </w:rPr>
        <w:t xml:space="preserve"> </w:t>
      </w:r>
      <w:r>
        <w:t>project</w:t>
      </w:r>
      <w:r>
        <w:rPr>
          <w:spacing w:val="-3"/>
        </w:rPr>
        <w:t xml:space="preserve"> </w:t>
      </w:r>
      <w:r>
        <w:t>is</w:t>
      </w:r>
      <w:r>
        <w:rPr>
          <w:spacing w:val="-3"/>
        </w:rPr>
        <w:t xml:space="preserve"> </w:t>
      </w:r>
      <w:r>
        <w:t>a</w:t>
      </w:r>
      <w:r>
        <w:rPr>
          <w:spacing w:val="-4"/>
        </w:rPr>
        <w:t xml:space="preserve"> </w:t>
      </w:r>
      <w:proofErr w:type="spellStart"/>
      <w:r>
        <w:t>powerpoint</w:t>
      </w:r>
      <w:proofErr w:type="spellEnd"/>
      <w:r>
        <w:rPr>
          <w:spacing w:val="-3"/>
        </w:rPr>
        <w:t xml:space="preserve"> </w:t>
      </w:r>
      <w:r>
        <w:t>presentation,</w:t>
      </w:r>
      <w:r>
        <w:rPr>
          <w:spacing w:val="-3"/>
        </w:rPr>
        <w:t xml:space="preserve"> </w:t>
      </w:r>
      <w:r>
        <w:t>with</w:t>
      </w:r>
      <w:r>
        <w:rPr>
          <w:spacing w:val="-3"/>
        </w:rPr>
        <w:t xml:space="preserve"> </w:t>
      </w:r>
      <w:r>
        <w:t>an</w:t>
      </w:r>
      <w:r>
        <w:rPr>
          <w:spacing w:val="-3"/>
        </w:rPr>
        <w:t xml:space="preserve"> </w:t>
      </w:r>
      <w:r>
        <w:t>accompanying</w:t>
      </w:r>
      <w:r>
        <w:rPr>
          <w:spacing w:val="-3"/>
        </w:rPr>
        <w:t xml:space="preserve"> </w:t>
      </w:r>
      <w:r>
        <w:t>paper,</w:t>
      </w:r>
      <w:r>
        <w:rPr>
          <w:spacing w:val="-3"/>
        </w:rPr>
        <w:t xml:space="preserve"> </w:t>
      </w:r>
      <w:r>
        <w:t>walking</w:t>
      </w:r>
      <w:r>
        <w:rPr>
          <w:spacing w:val="-3"/>
        </w:rPr>
        <w:t xml:space="preserve"> </w:t>
      </w:r>
      <w:r>
        <w:t>us</w:t>
      </w:r>
      <w:r>
        <w:rPr>
          <w:spacing w:val="-3"/>
        </w:rPr>
        <w:t xml:space="preserve"> </w:t>
      </w:r>
      <w:r>
        <w:t>through this specific design decision, policy or practice that you’d like to change and the health implications</w:t>
      </w:r>
      <w:r>
        <w:rPr>
          <w:spacing w:val="-1"/>
        </w:rPr>
        <w:t xml:space="preserve"> </w:t>
      </w:r>
      <w:r>
        <w:t>of</w:t>
      </w:r>
      <w:r>
        <w:rPr>
          <w:spacing w:val="-1"/>
        </w:rPr>
        <w:t xml:space="preserve"> </w:t>
      </w:r>
      <w:r>
        <w:t>this</w:t>
      </w:r>
      <w:r>
        <w:rPr>
          <w:spacing w:val="-1"/>
        </w:rPr>
        <w:t xml:space="preserve"> </w:t>
      </w:r>
      <w:r>
        <w:t>decision</w:t>
      </w:r>
      <w:r>
        <w:rPr>
          <w:spacing w:val="-1"/>
        </w:rPr>
        <w:t xml:space="preserve"> </w:t>
      </w:r>
      <w:r>
        <w:t>on</w:t>
      </w:r>
      <w:r>
        <w:rPr>
          <w:spacing w:val="-1"/>
        </w:rPr>
        <w:t xml:space="preserve"> </w:t>
      </w:r>
      <w:r>
        <w:t>this</w:t>
      </w:r>
      <w:r>
        <w:rPr>
          <w:spacing w:val="-1"/>
        </w:rPr>
        <w:t xml:space="preserve"> </w:t>
      </w:r>
      <w:r>
        <w:t>place.</w:t>
      </w:r>
      <w:r>
        <w:rPr>
          <w:spacing w:val="-1"/>
        </w:rPr>
        <w:t xml:space="preserve"> </w:t>
      </w:r>
      <w:r>
        <w:t>The</w:t>
      </w:r>
      <w:r>
        <w:rPr>
          <w:spacing w:val="-1"/>
        </w:rPr>
        <w:t xml:space="preserve"> </w:t>
      </w:r>
      <w:r>
        <w:t>two</w:t>
      </w:r>
      <w:r>
        <w:rPr>
          <w:spacing w:val="-1"/>
        </w:rPr>
        <w:t xml:space="preserve"> </w:t>
      </w:r>
      <w:r>
        <w:t>key</w:t>
      </w:r>
      <w:r>
        <w:rPr>
          <w:spacing w:val="-1"/>
        </w:rPr>
        <w:t xml:space="preserve"> </w:t>
      </w:r>
      <w:r>
        <w:t>pieces</w:t>
      </w:r>
      <w:r>
        <w:rPr>
          <w:spacing w:val="-1"/>
        </w:rPr>
        <w:t xml:space="preserve"> </w:t>
      </w:r>
      <w:r>
        <w:t>here</w:t>
      </w:r>
      <w:r>
        <w:rPr>
          <w:spacing w:val="-1"/>
        </w:rPr>
        <w:t xml:space="preserve"> </w:t>
      </w:r>
      <w:r>
        <w:t>will</w:t>
      </w:r>
      <w:r>
        <w:rPr>
          <w:spacing w:val="-1"/>
        </w:rPr>
        <w:t xml:space="preserve"> </w:t>
      </w:r>
      <w:r>
        <w:t>be</w:t>
      </w:r>
      <w:r>
        <w:rPr>
          <w:spacing w:val="-1"/>
        </w:rPr>
        <w:t xml:space="preserve"> </w:t>
      </w:r>
      <w:r>
        <w:t>to</w:t>
      </w:r>
      <w:r>
        <w:rPr>
          <w:spacing w:val="-1"/>
        </w:rPr>
        <w:t xml:space="preserve"> </w:t>
      </w:r>
      <w:r>
        <w:t>answer</w:t>
      </w:r>
      <w:r>
        <w:rPr>
          <w:spacing w:val="-1"/>
        </w:rPr>
        <w:t xml:space="preserve"> </w:t>
      </w:r>
      <w:r>
        <w:t>in</w:t>
      </w:r>
      <w:r>
        <w:rPr>
          <w:spacing w:val="-1"/>
        </w:rPr>
        <w:t xml:space="preserve"> </w:t>
      </w:r>
      <w:r>
        <w:t>a</w:t>
      </w:r>
      <w:r>
        <w:rPr>
          <w:spacing w:val="-1"/>
        </w:rPr>
        <w:t xml:space="preserve"> </w:t>
      </w:r>
      <w:r>
        <w:t>way</w:t>
      </w:r>
      <w:r>
        <w:rPr>
          <w:spacing w:val="-1"/>
        </w:rPr>
        <w:t xml:space="preserve"> </w:t>
      </w:r>
      <w:r>
        <w:t xml:space="preserve">to engage and gain interest amongst </w:t>
      </w:r>
      <w:proofErr w:type="gramStart"/>
      <w:r>
        <w:t>NON Health</w:t>
      </w:r>
      <w:proofErr w:type="gramEnd"/>
      <w:r>
        <w:t xml:space="preserve"> professionals, and provide a policy, practice or design decision/change.</w:t>
      </w:r>
    </w:p>
    <w:p w:rsidR="004A161D" w:rsidRDefault="004A161D">
      <w:pPr>
        <w:pStyle w:val="BodyText"/>
        <w:spacing w:before="34"/>
      </w:pPr>
    </w:p>
    <w:p w:rsidR="004A161D" w:rsidRDefault="00D26297" w:rsidP="004B6D26">
      <w:pPr>
        <w:pStyle w:val="Heading1"/>
      </w:pPr>
      <w:r>
        <w:t>GRADING</w:t>
      </w:r>
    </w:p>
    <w:p w:rsidR="004A161D" w:rsidRDefault="00D26297">
      <w:pPr>
        <w:pStyle w:val="BodyText"/>
        <w:spacing w:before="40" w:line="276" w:lineRule="auto"/>
        <w:ind w:left="100" w:right="105"/>
      </w:pPr>
      <w:r>
        <w:t>Grading</w:t>
      </w:r>
      <w:r>
        <w:rPr>
          <w:spacing w:val="-3"/>
        </w:rPr>
        <w:t xml:space="preserve"> </w:t>
      </w:r>
      <w:r>
        <w:t>will</w:t>
      </w:r>
      <w:r>
        <w:rPr>
          <w:spacing w:val="-3"/>
        </w:rPr>
        <w:t xml:space="preserve"> </w:t>
      </w:r>
      <w:r>
        <w:t>be</w:t>
      </w:r>
      <w:r>
        <w:rPr>
          <w:spacing w:val="-3"/>
        </w:rPr>
        <w:t xml:space="preserve"> </w:t>
      </w:r>
      <w:r>
        <w:t>based</w:t>
      </w:r>
      <w:r>
        <w:rPr>
          <w:spacing w:val="-3"/>
        </w:rPr>
        <w:t xml:space="preserve"> </w:t>
      </w:r>
      <w:r>
        <w:t>on</w:t>
      </w:r>
      <w:r>
        <w:rPr>
          <w:spacing w:val="-3"/>
        </w:rPr>
        <w:t xml:space="preserve"> </w:t>
      </w:r>
      <w:r>
        <w:t>engagement</w:t>
      </w:r>
      <w:r>
        <w:rPr>
          <w:spacing w:val="-3"/>
        </w:rPr>
        <w:t xml:space="preserve"> </w:t>
      </w:r>
      <w:r>
        <w:t>with</w:t>
      </w:r>
      <w:r>
        <w:rPr>
          <w:spacing w:val="-3"/>
        </w:rPr>
        <w:t xml:space="preserve"> </w:t>
      </w:r>
      <w:r>
        <w:t>the</w:t>
      </w:r>
      <w:r>
        <w:rPr>
          <w:spacing w:val="-3"/>
        </w:rPr>
        <w:t xml:space="preserve"> </w:t>
      </w:r>
      <w:r>
        <w:t>material</w:t>
      </w:r>
      <w:r>
        <w:rPr>
          <w:spacing w:val="-3"/>
        </w:rPr>
        <w:t xml:space="preserve"> </w:t>
      </w:r>
      <w:r>
        <w:t>and</w:t>
      </w:r>
      <w:r>
        <w:rPr>
          <w:spacing w:val="-3"/>
        </w:rPr>
        <w:t xml:space="preserve"> </w:t>
      </w:r>
      <w:r>
        <w:t>commitment</w:t>
      </w:r>
      <w:r>
        <w:rPr>
          <w:spacing w:val="-3"/>
        </w:rPr>
        <w:t xml:space="preserve"> </w:t>
      </w:r>
      <w:r>
        <w:t>to</w:t>
      </w:r>
      <w:r>
        <w:rPr>
          <w:spacing w:val="-3"/>
        </w:rPr>
        <w:t xml:space="preserve"> </w:t>
      </w:r>
      <w:r>
        <w:t>the</w:t>
      </w:r>
      <w:r>
        <w:rPr>
          <w:spacing w:val="-3"/>
        </w:rPr>
        <w:t xml:space="preserve"> </w:t>
      </w:r>
      <w:r>
        <w:t>work.</w:t>
      </w:r>
      <w:r>
        <w:rPr>
          <w:spacing w:val="-3"/>
        </w:rPr>
        <w:t xml:space="preserve"> </w:t>
      </w:r>
      <w:r>
        <w:t>We</w:t>
      </w:r>
      <w:r>
        <w:rPr>
          <w:spacing w:val="-3"/>
        </w:rPr>
        <w:t xml:space="preserve"> </w:t>
      </w:r>
      <w:r>
        <w:t>will prioritize learning, growth, risk-taking, and experimentation over perfection, production, and “safe” success.</w:t>
      </w:r>
    </w:p>
    <w:p w:rsidR="004A161D" w:rsidRDefault="004A161D">
      <w:pPr>
        <w:pStyle w:val="BodyText"/>
        <w:spacing w:before="32"/>
      </w:pPr>
    </w:p>
    <w:p w:rsidR="004A161D" w:rsidRDefault="00D26297" w:rsidP="004B6D26">
      <w:pPr>
        <w:pStyle w:val="Heading1"/>
      </w:pPr>
      <w:r>
        <w:t>Late</w:t>
      </w:r>
      <w:r>
        <w:rPr>
          <w:spacing w:val="-8"/>
        </w:rPr>
        <w:t xml:space="preserve"> </w:t>
      </w:r>
      <w:r>
        <w:t>Submission</w:t>
      </w:r>
      <w:r>
        <w:rPr>
          <w:spacing w:val="-8"/>
        </w:rPr>
        <w:t xml:space="preserve"> </w:t>
      </w:r>
      <w:r>
        <w:t>Policy</w:t>
      </w:r>
      <w:r>
        <w:rPr>
          <w:spacing w:val="-9"/>
        </w:rPr>
        <w:t xml:space="preserve"> </w:t>
      </w:r>
      <w:r>
        <w:t>for</w:t>
      </w:r>
      <w:r>
        <w:rPr>
          <w:spacing w:val="-8"/>
        </w:rPr>
        <w:t xml:space="preserve"> </w:t>
      </w:r>
      <w:r>
        <w:rPr>
          <w:spacing w:val="-2"/>
        </w:rPr>
        <w:t>Assignments</w:t>
      </w:r>
    </w:p>
    <w:p w:rsidR="004A161D" w:rsidRDefault="00D26297">
      <w:pPr>
        <w:pStyle w:val="BodyText"/>
        <w:spacing w:before="118" w:line="278" w:lineRule="auto"/>
        <w:ind w:left="100" w:right="105"/>
      </w:pPr>
      <w:r>
        <w:t>Extensions</w:t>
      </w:r>
      <w:r>
        <w:rPr>
          <w:spacing w:val="-3"/>
        </w:rPr>
        <w:t xml:space="preserve"> </w:t>
      </w:r>
      <w:r>
        <w:t>will</w:t>
      </w:r>
      <w:r>
        <w:rPr>
          <w:spacing w:val="-3"/>
        </w:rPr>
        <w:t xml:space="preserve"> </w:t>
      </w:r>
      <w:r>
        <w:t>be</w:t>
      </w:r>
      <w:r>
        <w:rPr>
          <w:spacing w:val="-4"/>
        </w:rPr>
        <w:t xml:space="preserve"> </w:t>
      </w:r>
      <w:r>
        <w:t>granted</w:t>
      </w:r>
      <w:r>
        <w:rPr>
          <w:spacing w:val="-3"/>
        </w:rPr>
        <w:t xml:space="preserve"> </w:t>
      </w:r>
      <w:r>
        <w:t>only</w:t>
      </w:r>
      <w:r>
        <w:rPr>
          <w:spacing w:val="-3"/>
        </w:rPr>
        <w:t xml:space="preserve"> </w:t>
      </w:r>
      <w:r>
        <w:t>in</w:t>
      </w:r>
      <w:r>
        <w:rPr>
          <w:spacing w:val="-3"/>
        </w:rPr>
        <w:t xml:space="preserve"> </w:t>
      </w:r>
      <w:r>
        <w:t>case</w:t>
      </w:r>
      <w:r>
        <w:rPr>
          <w:spacing w:val="-3"/>
        </w:rPr>
        <w:t xml:space="preserve"> </w:t>
      </w:r>
      <w:r>
        <w:t>of</w:t>
      </w:r>
      <w:r>
        <w:rPr>
          <w:spacing w:val="-3"/>
        </w:rPr>
        <w:t xml:space="preserve"> </w:t>
      </w:r>
      <w:r>
        <w:t>emergency,</w:t>
      </w:r>
      <w:r>
        <w:rPr>
          <w:spacing w:val="-3"/>
        </w:rPr>
        <w:t xml:space="preserve"> </w:t>
      </w:r>
      <w:r>
        <w:t>out</w:t>
      </w:r>
      <w:r>
        <w:rPr>
          <w:spacing w:val="-3"/>
        </w:rPr>
        <w:t xml:space="preserve"> </w:t>
      </w:r>
      <w:r>
        <w:t>of</w:t>
      </w:r>
      <w:r>
        <w:rPr>
          <w:spacing w:val="-3"/>
        </w:rPr>
        <w:t xml:space="preserve"> </w:t>
      </w:r>
      <w:r>
        <w:t>respect</w:t>
      </w:r>
      <w:r>
        <w:rPr>
          <w:spacing w:val="-3"/>
        </w:rPr>
        <w:t xml:space="preserve"> </w:t>
      </w:r>
      <w:r>
        <w:t>to</w:t>
      </w:r>
      <w:r>
        <w:rPr>
          <w:spacing w:val="-3"/>
        </w:rPr>
        <w:t xml:space="preserve"> </w:t>
      </w:r>
      <w:r>
        <w:t>those</w:t>
      </w:r>
      <w:r>
        <w:rPr>
          <w:spacing w:val="-3"/>
        </w:rPr>
        <w:t xml:space="preserve"> </w:t>
      </w:r>
      <w:r>
        <w:t>who</w:t>
      </w:r>
      <w:r>
        <w:rPr>
          <w:spacing w:val="-3"/>
        </w:rPr>
        <w:t xml:space="preserve"> </w:t>
      </w:r>
      <w:r>
        <w:t>abide</w:t>
      </w:r>
      <w:r>
        <w:rPr>
          <w:spacing w:val="-3"/>
        </w:rPr>
        <w:t xml:space="preserve"> </w:t>
      </w:r>
      <w:r>
        <w:t>by deadlines despite equally hectic schedules. Late submissions without extensions will be penalized 20% per 24-hour period.</w:t>
      </w:r>
    </w:p>
    <w:p w:rsidR="004A161D" w:rsidRDefault="004A161D">
      <w:pPr>
        <w:pStyle w:val="BodyText"/>
        <w:spacing w:before="102"/>
      </w:pPr>
    </w:p>
    <w:p w:rsidR="004A161D" w:rsidRDefault="00D26297">
      <w:pPr>
        <w:pStyle w:val="Heading1"/>
      </w:pPr>
      <w:r>
        <w:t>Letter</w:t>
      </w:r>
      <w:r>
        <w:rPr>
          <w:spacing w:val="-7"/>
        </w:rPr>
        <w:t xml:space="preserve"> </w:t>
      </w:r>
      <w:r>
        <w:rPr>
          <w:spacing w:val="-2"/>
        </w:rPr>
        <w:t>Grades</w:t>
      </w:r>
    </w:p>
    <w:p w:rsidR="004A161D" w:rsidRDefault="00D26297">
      <w:pPr>
        <w:pStyle w:val="BodyText"/>
        <w:spacing w:before="173"/>
        <w:ind w:left="100"/>
      </w:pPr>
      <w:r>
        <w:t>Letter</w:t>
      </w:r>
      <w:r>
        <w:rPr>
          <w:spacing w:val="-7"/>
        </w:rPr>
        <w:t xml:space="preserve"> </w:t>
      </w:r>
      <w:r>
        <w:t>grades</w:t>
      </w:r>
      <w:r>
        <w:rPr>
          <w:spacing w:val="-5"/>
        </w:rPr>
        <w:t xml:space="preserve"> </w:t>
      </w:r>
      <w:r>
        <w:t>for</w:t>
      </w:r>
      <w:r>
        <w:rPr>
          <w:spacing w:val="-4"/>
        </w:rPr>
        <w:t xml:space="preserve"> </w:t>
      </w:r>
      <w:r>
        <w:t>the</w:t>
      </w:r>
      <w:r>
        <w:rPr>
          <w:spacing w:val="-5"/>
        </w:rPr>
        <w:t xml:space="preserve"> </w:t>
      </w:r>
      <w:r>
        <w:t>entire</w:t>
      </w:r>
      <w:r>
        <w:rPr>
          <w:spacing w:val="-4"/>
        </w:rPr>
        <w:t xml:space="preserve"> </w:t>
      </w:r>
      <w:r>
        <w:t>course</w:t>
      </w:r>
      <w:r>
        <w:rPr>
          <w:spacing w:val="-5"/>
        </w:rPr>
        <w:t xml:space="preserve"> </w:t>
      </w:r>
      <w:r>
        <w:t>will</w:t>
      </w:r>
      <w:r>
        <w:rPr>
          <w:spacing w:val="-5"/>
        </w:rPr>
        <w:t xml:space="preserve"> </w:t>
      </w:r>
      <w:r>
        <w:t>be</w:t>
      </w:r>
      <w:r>
        <w:rPr>
          <w:spacing w:val="-4"/>
        </w:rPr>
        <w:t xml:space="preserve"> </w:t>
      </w:r>
      <w:r>
        <w:t>assigned</w:t>
      </w:r>
      <w:r>
        <w:rPr>
          <w:spacing w:val="-5"/>
        </w:rPr>
        <w:t xml:space="preserve"> </w:t>
      </w:r>
      <w:r>
        <w:t>as</w:t>
      </w:r>
      <w:r>
        <w:rPr>
          <w:spacing w:val="-4"/>
        </w:rPr>
        <w:t xml:space="preserve"> </w:t>
      </w:r>
      <w:r>
        <w:rPr>
          <w:spacing w:val="-2"/>
        </w:rPr>
        <w:t>follows:</w:t>
      </w:r>
    </w:p>
    <w:p w:rsidR="004A161D" w:rsidRDefault="004A161D">
      <w:pPr>
        <w:pStyle w:val="BodyText"/>
        <w:spacing w:before="102"/>
        <w:rPr>
          <w:sz w:val="20"/>
        </w:rPr>
      </w:pPr>
    </w:p>
    <w:tbl>
      <w:tblPr>
        <w:tblStyle w:val="TableGrid"/>
        <w:tblW w:w="0" w:type="auto"/>
        <w:tblLayout w:type="fixed"/>
        <w:tblLook w:val="01E0" w:firstRow="1" w:lastRow="1" w:firstColumn="1" w:lastColumn="1" w:noHBand="0" w:noVBand="0"/>
      </w:tblPr>
      <w:tblGrid>
        <w:gridCol w:w="3115"/>
        <w:gridCol w:w="3115"/>
      </w:tblGrid>
      <w:tr w:rsidR="004A161D" w:rsidTr="004B6D26">
        <w:trPr>
          <w:trHeight w:val="575"/>
        </w:trPr>
        <w:tc>
          <w:tcPr>
            <w:tcW w:w="3115" w:type="dxa"/>
          </w:tcPr>
          <w:p w:rsidR="004A161D" w:rsidRDefault="00D26297">
            <w:pPr>
              <w:pStyle w:val="TableParagraph"/>
              <w:spacing w:before="126"/>
              <w:jc w:val="center"/>
              <w:rPr>
                <w:b/>
                <w:sz w:val="28"/>
              </w:rPr>
            </w:pPr>
            <w:r>
              <w:rPr>
                <w:b/>
                <w:sz w:val="28"/>
              </w:rPr>
              <w:t>Letter</w:t>
            </w:r>
            <w:r>
              <w:rPr>
                <w:b/>
                <w:spacing w:val="-8"/>
                <w:sz w:val="28"/>
              </w:rPr>
              <w:t xml:space="preserve"> </w:t>
            </w:r>
            <w:r>
              <w:rPr>
                <w:b/>
                <w:spacing w:val="-2"/>
                <w:sz w:val="28"/>
              </w:rPr>
              <w:t>Grade</w:t>
            </w:r>
          </w:p>
        </w:tc>
        <w:tc>
          <w:tcPr>
            <w:tcW w:w="3115" w:type="dxa"/>
          </w:tcPr>
          <w:p w:rsidR="004A161D" w:rsidRDefault="00D26297">
            <w:pPr>
              <w:pStyle w:val="TableParagraph"/>
              <w:spacing w:before="126"/>
              <w:ind w:right="9"/>
              <w:jc w:val="center"/>
              <w:rPr>
                <w:b/>
                <w:sz w:val="28"/>
              </w:rPr>
            </w:pPr>
            <w:r>
              <w:rPr>
                <w:b/>
                <w:spacing w:val="-2"/>
                <w:sz w:val="28"/>
              </w:rPr>
              <w:t>Points</w:t>
            </w:r>
          </w:p>
        </w:tc>
      </w:tr>
      <w:tr w:rsidR="004A161D" w:rsidTr="004B6D26">
        <w:trPr>
          <w:trHeight w:val="575"/>
        </w:trPr>
        <w:tc>
          <w:tcPr>
            <w:tcW w:w="3115" w:type="dxa"/>
          </w:tcPr>
          <w:p w:rsidR="004A161D" w:rsidRDefault="00D26297">
            <w:pPr>
              <w:pStyle w:val="TableParagraph"/>
              <w:spacing w:before="158"/>
              <w:jc w:val="center"/>
              <w:rPr>
                <w:b/>
              </w:rPr>
            </w:pPr>
            <w:r>
              <w:rPr>
                <w:b/>
                <w:spacing w:val="-10"/>
              </w:rPr>
              <w:t>A</w:t>
            </w:r>
          </w:p>
        </w:tc>
        <w:tc>
          <w:tcPr>
            <w:tcW w:w="3115" w:type="dxa"/>
          </w:tcPr>
          <w:p w:rsidR="004A161D" w:rsidRDefault="00D26297">
            <w:pPr>
              <w:pStyle w:val="TableParagraph"/>
              <w:spacing w:before="158"/>
              <w:ind w:left="1078"/>
            </w:pPr>
            <w:r>
              <w:t>4.0</w:t>
            </w:r>
            <w:r>
              <w:rPr>
                <w:spacing w:val="-3"/>
              </w:rPr>
              <w:t xml:space="preserve"> </w:t>
            </w:r>
            <w:r>
              <w:rPr>
                <w:spacing w:val="-2"/>
              </w:rPr>
              <w:t>points</w:t>
            </w:r>
          </w:p>
        </w:tc>
      </w:tr>
      <w:tr w:rsidR="004A161D" w:rsidTr="004B6D26">
        <w:trPr>
          <w:trHeight w:val="575"/>
        </w:trPr>
        <w:tc>
          <w:tcPr>
            <w:tcW w:w="3115" w:type="dxa"/>
          </w:tcPr>
          <w:p w:rsidR="004A161D" w:rsidRDefault="00D26297">
            <w:pPr>
              <w:pStyle w:val="TableParagraph"/>
              <w:spacing w:before="158"/>
              <w:jc w:val="center"/>
              <w:rPr>
                <w:b/>
              </w:rPr>
            </w:pPr>
            <w:r>
              <w:rPr>
                <w:b/>
                <w:spacing w:val="-5"/>
              </w:rPr>
              <w:t>A-</w:t>
            </w:r>
          </w:p>
        </w:tc>
        <w:tc>
          <w:tcPr>
            <w:tcW w:w="3115" w:type="dxa"/>
          </w:tcPr>
          <w:p w:rsidR="004A161D" w:rsidRDefault="00D26297">
            <w:pPr>
              <w:pStyle w:val="TableParagraph"/>
              <w:spacing w:before="158"/>
              <w:ind w:left="1078"/>
            </w:pPr>
            <w:r>
              <w:t>3.7</w:t>
            </w:r>
            <w:r>
              <w:rPr>
                <w:spacing w:val="-3"/>
              </w:rPr>
              <w:t xml:space="preserve"> </w:t>
            </w:r>
            <w:r>
              <w:rPr>
                <w:spacing w:val="-2"/>
              </w:rPr>
              <w:t>points</w:t>
            </w:r>
          </w:p>
        </w:tc>
      </w:tr>
    </w:tbl>
    <w:p w:rsidR="004A161D" w:rsidRDefault="004A161D">
      <w:pPr>
        <w:sectPr w:rsidR="004A161D">
          <w:pgSz w:w="12240" w:h="15840"/>
          <w:pgMar w:top="1660" w:right="1340" w:bottom="1720" w:left="1340" w:header="0" w:footer="785" w:gutter="0"/>
          <w:cols w:space="720"/>
        </w:sectPr>
      </w:pPr>
    </w:p>
    <w:tbl>
      <w:tblPr>
        <w:tblStyle w:val="TableGrid"/>
        <w:tblW w:w="0" w:type="auto"/>
        <w:tblLayout w:type="fixed"/>
        <w:tblLook w:val="01E0" w:firstRow="1" w:lastRow="1" w:firstColumn="1" w:lastColumn="1" w:noHBand="0" w:noVBand="0"/>
      </w:tblPr>
      <w:tblGrid>
        <w:gridCol w:w="3115"/>
        <w:gridCol w:w="3115"/>
      </w:tblGrid>
      <w:tr w:rsidR="004A161D" w:rsidTr="004B6D26">
        <w:trPr>
          <w:trHeight w:val="575"/>
        </w:trPr>
        <w:tc>
          <w:tcPr>
            <w:tcW w:w="3115" w:type="dxa"/>
          </w:tcPr>
          <w:p w:rsidR="004A161D" w:rsidRDefault="00D26297">
            <w:pPr>
              <w:pStyle w:val="TableParagraph"/>
              <w:spacing w:before="130"/>
              <w:jc w:val="center"/>
              <w:rPr>
                <w:b/>
                <w:sz w:val="28"/>
              </w:rPr>
            </w:pPr>
            <w:bookmarkStart w:id="0" w:name="_GoBack" w:colFirst="0" w:colLast="2"/>
            <w:r>
              <w:rPr>
                <w:b/>
                <w:sz w:val="28"/>
              </w:rPr>
              <w:lastRenderedPageBreak/>
              <w:t>Letter</w:t>
            </w:r>
            <w:r>
              <w:rPr>
                <w:b/>
                <w:spacing w:val="-8"/>
                <w:sz w:val="28"/>
              </w:rPr>
              <w:t xml:space="preserve"> </w:t>
            </w:r>
            <w:r>
              <w:rPr>
                <w:b/>
                <w:spacing w:val="-2"/>
                <w:sz w:val="28"/>
              </w:rPr>
              <w:t>Grade</w:t>
            </w:r>
          </w:p>
        </w:tc>
        <w:tc>
          <w:tcPr>
            <w:tcW w:w="3115" w:type="dxa"/>
          </w:tcPr>
          <w:p w:rsidR="004A161D" w:rsidRDefault="00D26297">
            <w:pPr>
              <w:pStyle w:val="TableParagraph"/>
              <w:spacing w:before="130"/>
              <w:ind w:right="9"/>
              <w:jc w:val="center"/>
              <w:rPr>
                <w:b/>
                <w:sz w:val="28"/>
              </w:rPr>
            </w:pPr>
            <w:r>
              <w:rPr>
                <w:b/>
                <w:spacing w:val="-2"/>
                <w:sz w:val="28"/>
              </w:rPr>
              <w:t>Points</w:t>
            </w:r>
          </w:p>
        </w:tc>
      </w:tr>
      <w:tr w:rsidR="004A161D" w:rsidTr="004B6D26">
        <w:trPr>
          <w:trHeight w:val="575"/>
        </w:trPr>
        <w:tc>
          <w:tcPr>
            <w:tcW w:w="3115" w:type="dxa"/>
          </w:tcPr>
          <w:p w:rsidR="004A161D" w:rsidRDefault="00D26297">
            <w:pPr>
              <w:pStyle w:val="TableParagraph"/>
              <w:jc w:val="center"/>
              <w:rPr>
                <w:b/>
              </w:rPr>
            </w:pPr>
            <w:r>
              <w:rPr>
                <w:b/>
                <w:spacing w:val="-5"/>
              </w:rPr>
              <w:t>B+</w:t>
            </w:r>
          </w:p>
        </w:tc>
        <w:tc>
          <w:tcPr>
            <w:tcW w:w="3115" w:type="dxa"/>
          </w:tcPr>
          <w:p w:rsidR="004A161D" w:rsidRDefault="00D26297">
            <w:pPr>
              <w:pStyle w:val="TableParagraph"/>
              <w:ind w:left="1078"/>
            </w:pPr>
            <w:r>
              <w:t>3.3</w:t>
            </w:r>
            <w:r>
              <w:rPr>
                <w:spacing w:val="-3"/>
              </w:rPr>
              <w:t xml:space="preserve"> </w:t>
            </w:r>
            <w:r>
              <w:rPr>
                <w:spacing w:val="-2"/>
              </w:rPr>
              <w:t>points</w:t>
            </w:r>
          </w:p>
        </w:tc>
      </w:tr>
      <w:tr w:rsidR="004A161D" w:rsidTr="004B6D26">
        <w:trPr>
          <w:trHeight w:val="575"/>
        </w:trPr>
        <w:tc>
          <w:tcPr>
            <w:tcW w:w="3115" w:type="dxa"/>
          </w:tcPr>
          <w:p w:rsidR="004A161D" w:rsidRDefault="00D26297">
            <w:pPr>
              <w:pStyle w:val="TableParagraph"/>
              <w:jc w:val="center"/>
              <w:rPr>
                <w:b/>
              </w:rPr>
            </w:pPr>
            <w:r>
              <w:rPr>
                <w:b/>
                <w:spacing w:val="-10"/>
              </w:rPr>
              <w:t>B</w:t>
            </w:r>
          </w:p>
        </w:tc>
        <w:tc>
          <w:tcPr>
            <w:tcW w:w="3115" w:type="dxa"/>
          </w:tcPr>
          <w:p w:rsidR="004A161D" w:rsidRDefault="00D26297">
            <w:pPr>
              <w:pStyle w:val="TableParagraph"/>
              <w:ind w:left="1078"/>
            </w:pPr>
            <w:r>
              <w:t>3.0</w:t>
            </w:r>
            <w:r>
              <w:rPr>
                <w:spacing w:val="-3"/>
              </w:rPr>
              <w:t xml:space="preserve"> </w:t>
            </w:r>
            <w:r>
              <w:rPr>
                <w:spacing w:val="-2"/>
              </w:rPr>
              <w:t>points</w:t>
            </w:r>
          </w:p>
        </w:tc>
      </w:tr>
      <w:tr w:rsidR="004A161D" w:rsidTr="004B6D26">
        <w:trPr>
          <w:trHeight w:val="575"/>
        </w:trPr>
        <w:tc>
          <w:tcPr>
            <w:tcW w:w="3115" w:type="dxa"/>
          </w:tcPr>
          <w:p w:rsidR="004A161D" w:rsidRDefault="00D26297">
            <w:pPr>
              <w:pStyle w:val="TableParagraph"/>
              <w:jc w:val="center"/>
              <w:rPr>
                <w:b/>
              </w:rPr>
            </w:pPr>
            <w:r>
              <w:rPr>
                <w:b/>
                <w:spacing w:val="-5"/>
              </w:rPr>
              <w:t>B-</w:t>
            </w:r>
          </w:p>
        </w:tc>
        <w:tc>
          <w:tcPr>
            <w:tcW w:w="3115" w:type="dxa"/>
          </w:tcPr>
          <w:p w:rsidR="004A161D" w:rsidRDefault="00D26297">
            <w:pPr>
              <w:pStyle w:val="TableParagraph"/>
              <w:ind w:left="1078"/>
            </w:pPr>
            <w:r>
              <w:t>2.7</w:t>
            </w:r>
            <w:r>
              <w:rPr>
                <w:spacing w:val="-3"/>
              </w:rPr>
              <w:t xml:space="preserve"> </w:t>
            </w:r>
            <w:r>
              <w:rPr>
                <w:spacing w:val="-2"/>
              </w:rPr>
              <w:t>points</w:t>
            </w:r>
          </w:p>
        </w:tc>
      </w:tr>
      <w:tr w:rsidR="004A161D" w:rsidTr="004B6D26">
        <w:trPr>
          <w:trHeight w:val="575"/>
        </w:trPr>
        <w:tc>
          <w:tcPr>
            <w:tcW w:w="3115" w:type="dxa"/>
          </w:tcPr>
          <w:p w:rsidR="004A161D" w:rsidRDefault="00D26297">
            <w:pPr>
              <w:pStyle w:val="TableParagraph"/>
              <w:jc w:val="center"/>
              <w:rPr>
                <w:b/>
              </w:rPr>
            </w:pPr>
            <w:r>
              <w:rPr>
                <w:b/>
                <w:spacing w:val="-5"/>
              </w:rPr>
              <w:t>C+</w:t>
            </w:r>
          </w:p>
        </w:tc>
        <w:tc>
          <w:tcPr>
            <w:tcW w:w="3115" w:type="dxa"/>
          </w:tcPr>
          <w:p w:rsidR="004A161D" w:rsidRDefault="00D26297">
            <w:pPr>
              <w:pStyle w:val="TableParagraph"/>
              <w:ind w:left="1078"/>
            </w:pPr>
            <w:r>
              <w:t>2.3</w:t>
            </w:r>
            <w:r>
              <w:rPr>
                <w:spacing w:val="-3"/>
              </w:rPr>
              <w:t xml:space="preserve"> </w:t>
            </w:r>
            <w:r>
              <w:rPr>
                <w:spacing w:val="-2"/>
              </w:rPr>
              <w:t>points</w:t>
            </w:r>
          </w:p>
        </w:tc>
      </w:tr>
      <w:tr w:rsidR="004A161D" w:rsidTr="004B6D26">
        <w:trPr>
          <w:trHeight w:val="580"/>
        </w:trPr>
        <w:tc>
          <w:tcPr>
            <w:tcW w:w="3115" w:type="dxa"/>
          </w:tcPr>
          <w:p w:rsidR="004A161D" w:rsidRDefault="00D26297">
            <w:pPr>
              <w:pStyle w:val="TableParagraph"/>
              <w:jc w:val="center"/>
              <w:rPr>
                <w:b/>
              </w:rPr>
            </w:pPr>
            <w:r>
              <w:rPr>
                <w:b/>
                <w:spacing w:val="-10"/>
              </w:rPr>
              <w:t>C</w:t>
            </w:r>
          </w:p>
        </w:tc>
        <w:tc>
          <w:tcPr>
            <w:tcW w:w="3115" w:type="dxa"/>
          </w:tcPr>
          <w:p w:rsidR="004A161D" w:rsidRDefault="00D26297">
            <w:pPr>
              <w:pStyle w:val="TableParagraph"/>
              <w:ind w:left="1078"/>
            </w:pPr>
            <w:r>
              <w:t>2.0</w:t>
            </w:r>
            <w:r>
              <w:rPr>
                <w:spacing w:val="-3"/>
              </w:rPr>
              <w:t xml:space="preserve"> </w:t>
            </w:r>
            <w:r>
              <w:rPr>
                <w:spacing w:val="-2"/>
              </w:rPr>
              <w:t>points</w:t>
            </w:r>
          </w:p>
        </w:tc>
      </w:tr>
      <w:tr w:rsidR="004A161D" w:rsidTr="004B6D26">
        <w:trPr>
          <w:trHeight w:val="575"/>
        </w:trPr>
        <w:tc>
          <w:tcPr>
            <w:tcW w:w="3115" w:type="dxa"/>
          </w:tcPr>
          <w:p w:rsidR="004A161D" w:rsidRDefault="00D26297">
            <w:pPr>
              <w:pStyle w:val="TableParagraph"/>
              <w:spacing w:before="158"/>
              <w:jc w:val="center"/>
              <w:rPr>
                <w:b/>
              </w:rPr>
            </w:pPr>
            <w:r>
              <w:rPr>
                <w:b/>
                <w:spacing w:val="-5"/>
              </w:rPr>
              <w:t>C-</w:t>
            </w:r>
          </w:p>
        </w:tc>
        <w:tc>
          <w:tcPr>
            <w:tcW w:w="3115" w:type="dxa"/>
          </w:tcPr>
          <w:p w:rsidR="004A161D" w:rsidRDefault="00D26297">
            <w:pPr>
              <w:pStyle w:val="TableParagraph"/>
              <w:spacing w:before="158"/>
              <w:ind w:left="1078"/>
            </w:pPr>
            <w:r>
              <w:t>1.7</w:t>
            </w:r>
            <w:r>
              <w:rPr>
                <w:spacing w:val="-3"/>
              </w:rPr>
              <w:t xml:space="preserve"> </w:t>
            </w:r>
            <w:r>
              <w:rPr>
                <w:spacing w:val="-2"/>
              </w:rPr>
              <w:t>points</w:t>
            </w:r>
          </w:p>
        </w:tc>
      </w:tr>
      <w:tr w:rsidR="004A161D" w:rsidTr="004B6D26">
        <w:trPr>
          <w:trHeight w:val="575"/>
        </w:trPr>
        <w:tc>
          <w:tcPr>
            <w:tcW w:w="3115" w:type="dxa"/>
          </w:tcPr>
          <w:p w:rsidR="004A161D" w:rsidRDefault="00D26297">
            <w:pPr>
              <w:pStyle w:val="TableParagraph"/>
              <w:spacing w:before="158"/>
              <w:jc w:val="center"/>
              <w:rPr>
                <w:b/>
              </w:rPr>
            </w:pPr>
            <w:r>
              <w:rPr>
                <w:b/>
                <w:spacing w:val="-10"/>
              </w:rPr>
              <w:t>F</w:t>
            </w:r>
          </w:p>
        </w:tc>
        <w:tc>
          <w:tcPr>
            <w:tcW w:w="3115" w:type="dxa"/>
          </w:tcPr>
          <w:p w:rsidR="004A161D" w:rsidRDefault="00D26297">
            <w:pPr>
              <w:pStyle w:val="TableParagraph"/>
              <w:spacing w:before="158"/>
              <w:ind w:left="1078"/>
            </w:pPr>
            <w:r>
              <w:t>0.0</w:t>
            </w:r>
            <w:r>
              <w:rPr>
                <w:spacing w:val="-3"/>
              </w:rPr>
              <w:t xml:space="preserve"> </w:t>
            </w:r>
            <w:r>
              <w:rPr>
                <w:spacing w:val="-2"/>
              </w:rPr>
              <w:t>points</w:t>
            </w:r>
          </w:p>
        </w:tc>
      </w:tr>
      <w:bookmarkEnd w:id="0"/>
    </w:tbl>
    <w:p w:rsidR="004A161D" w:rsidRDefault="004A161D">
      <w:pPr>
        <w:pStyle w:val="BodyText"/>
        <w:spacing w:before="313"/>
        <w:rPr>
          <w:sz w:val="28"/>
        </w:rPr>
      </w:pPr>
    </w:p>
    <w:p w:rsidR="004A161D" w:rsidRDefault="00D26297">
      <w:pPr>
        <w:ind w:left="100"/>
        <w:rPr>
          <w:sz w:val="28"/>
        </w:rPr>
      </w:pPr>
      <w:r>
        <w:rPr>
          <w:color w:val="434343"/>
          <w:sz w:val="28"/>
        </w:rPr>
        <w:t>Student</w:t>
      </w:r>
      <w:r>
        <w:rPr>
          <w:color w:val="434343"/>
          <w:spacing w:val="-7"/>
          <w:sz w:val="28"/>
        </w:rPr>
        <w:t xml:space="preserve"> </w:t>
      </w:r>
      <w:r>
        <w:rPr>
          <w:color w:val="434343"/>
          <w:sz w:val="28"/>
        </w:rPr>
        <w:t>grades</w:t>
      </w:r>
      <w:r>
        <w:rPr>
          <w:color w:val="434343"/>
          <w:spacing w:val="-7"/>
          <w:sz w:val="28"/>
        </w:rPr>
        <w:t xml:space="preserve"> </w:t>
      </w:r>
      <w:r>
        <w:rPr>
          <w:color w:val="434343"/>
          <w:sz w:val="28"/>
        </w:rPr>
        <w:t>will</w:t>
      </w:r>
      <w:r>
        <w:rPr>
          <w:color w:val="434343"/>
          <w:spacing w:val="-7"/>
          <w:sz w:val="28"/>
        </w:rPr>
        <w:t xml:space="preserve"> </w:t>
      </w:r>
      <w:r>
        <w:rPr>
          <w:color w:val="434343"/>
          <w:sz w:val="28"/>
        </w:rPr>
        <w:t>be</w:t>
      </w:r>
      <w:r>
        <w:rPr>
          <w:color w:val="434343"/>
          <w:spacing w:val="-7"/>
          <w:sz w:val="28"/>
        </w:rPr>
        <w:t xml:space="preserve"> </w:t>
      </w:r>
      <w:r>
        <w:rPr>
          <w:color w:val="434343"/>
          <w:sz w:val="28"/>
        </w:rPr>
        <w:t>assigned</w:t>
      </w:r>
      <w:r>
        <w:rPr>
          <w:color w:val="434343"/>
          <w:spacing w:val="-7"/>
          <w:sz w:val="28"/>
        </w:rPr>
        <w:t xml:space="preserve"> </w:t>
      </w:r>
      <w:r>
        <w:rPr>
          <w:color w:val="434343"/>
          <w:sz w:val="28"/>
        </w:rPr>
        <w:t>according</w:t>
      </w:r>
      <w:r>
        <w:rPr>
          <w:color w:val="434343"/>
          <w:spacing w:val="-7"/>
          <w:sz w:val="28"/>
        </w:rPr>
        <w:t xml:space="preserve"> </w:t>
      </w:r>
      <w:r>
        <w:rPr>
          <w:color w:val="434343"/>
          <w:sz w:val="28"/>
        </w:rPr>
        <w:t>to</w:t>
      </w:r>
      <w:r>
        <w:rPr>
          <w:color w:val="434343"/>
          <w:spacing w:val="-7"/>
          <w:sz w:val="28"/>
        </w:rPr>
        <w:t xml:space="preserve"> </w:t>
      </w:r>
      <w:r>
        <w:rPr>
          <w:color w:val="434343"/>
          <w:sz w:val="28"/>
        </w:rPr>
        <w:t>the</w:t>
      </w:r>
      <w:r>
        <w:rPr>
          <w:color w:val="434343"/>
          <w:spacing w:val="-7"/>
          <w:sz w:val="28"/>
        </w:rPr>
        <w:t xml:space="preserve"> </w:t>
      </w:r>
      <w:r>
        <w:rPr>
          <w:color w:val="434343"/>
          <w:sz w:val="28"/>
        </w:rPr>
        <w:t>following</w:t>
      </w:r>
      <w:r>
        <w:rPr>
          <w:color w:val="434343"/>
          <w:spacing w:val="-5"/>
          <w:sz w:val="28"/>
        </w:rPr>
        <w:t xml:space="preserve"> </w:t>
      </w:r>
      <w:r>
        <w:rPr>
          <w:color w:val="434343"/>
          <w:spacing w:val="-2"/>
          <w:sz w:val="28"/>
        </w:rPr>
        <w:t>criteria:</w:t>
      </w:r>
    </w:p>
    <w:p w:rsidR="004A161D" w:rsidRDefault="004A161D">
      <w:pPr>
        <w:pStyle w:val="BodyText"/>
        <w:spacing w:before="78"/>
        <w:rPr>
          <w:sz w:val="28"/>
        </w:rPr>
      </w:pPr>
    </w:p>
    <w:p w:rsidR="004A161D" w:rsidRDefault="00D26297">
      <w:pPr>
        <w:pStyle w:val="ListParagraph"/>
        <w:numPr>
          <w:ilvl w:val="0"/>
          <w:numId w:val="1"/>
        </w:numPr>
        <w:tabs>
          <w:tab w:val="left" w:pos="820"/>
        </w:tabs>
        <w:spacing w:before="0" w:line="273" w:lineRule="auto"/>
        <w:ind w:right="106"/>
        <w:rPr>
          <w:rFonts w:ascii="Symbol" w:hAnsi="Symbol"/>
          <w:sz w:val="24"/>
        </w:rPr>
      </w:pPr>
      <w:r>
        <w:t>(A) Excellent: Exceptional work for a graduate student. Work at this level is unusually thorough,</w:t>
      </w:r>
      <w:r>
        <w:rPr>
          <w:spacing w:val="-5"/>
        </w:rPr>
        <w:t xml:space="preserve"> </w:t>
      </w:r>
      <w:r>
        <w:t>well-reasoned,</w:t>
      </w:r>
      <w:r>
        <w:rPr>
          <w:spacing w:val="-6"/>
        </w:rPr>
        <w:t xml:space="preserve"> </w:t>
      </w:r>
      <w:r>
        <w:t>creative,</w:t>
      </w:r>
      <w:r>
        <w:rPr>
          <w:spacing w:val="-6"/>
        </w:rPr>
        <w:t xml:space="preserve"> </w:t>
      </w:r>
      <w:r>
        <w:t>methodologically</w:t>
      </w:r>
      <w:r>
        <w:rPr>
          <w:spacing w:val="-6"/>
        </w:rPr>
        <w:t xml:space="preserve"> </w:t>
      </w:r>
      <w:r>
        <w:t>sophisticated,</w:t>
      </w:r>
      <w:r>
        <w:rPr>
          <w:spacing w:val="-6"/>
        </w:rPr>
        <w:t xml:space="preserve"> </w:t>
      </w:r>
      <w:r>
        <w:t>and</w:t>
      </w:r>
      <w:r>
        <w:rPr>
          <w:spacing w:val="-6"/>
        </w:rPr>
        <w:t xml:space="preserve"> </w:t>
      </w:r>
      <w:r>
        <w:t>well</w:t>
      </w:r>
      <w:r>
        <w:rPr>
          <w:spacing w:val="-6"/>
        </w:rPr>
        <w:t xml:space="preserve"> </w:t>
      </w:r>
      <w:r>
        <w:t>written.</w:t>
      </w:r>
      <w:r>
        <w:rPr>
          <w:spacing w:val="-6"/>
        </w:rPr>
        <w:t xml:space="preserve"> </w:t>
      </w:r>
      <w:r>
        <w:t>Work is of exceptional, professional quality.</w:t>
      </w:r>
    </w:p>
    <w:p w:rsidR="004A161D" w:rsidRDefault="004A161D">
      <w:pPr>
        <w:pStyle w:val="BodyText"/>
        <w:spacing w:before="64"/>
      </w:pPr>
    </w:p>
    <w:p w:rsidR="004A161D" w:rsidRDefault="00D26297">
      <w:pPr>
        <w:pStyle w:val="ListParagraph"/>
        <w:numPr>
          <w:ilvl w:val="0"/>
          <w:numId w:val="1"/>
        </w:numPr>
        <w:tabs>
          <w:tab w:val="left" w:pos="820"/>
        </w:tabs>
        <w:spacing w:before="0" w:line="271" w:lineRule="auto"/>
        <w:ind w:right="151"/>
        <w:rPr>
          <w:rFonts w:ascii="Symbol" w:hAnsi="Symbol"/>
          <w:sz w:val="24"/>
        </w:rPr>
      </w:pPr>
      <w:r>
        <w:t>(A-) Very good: Very strong work for a graduate student. Work at this level shows signs of creativity, is thorough and well-reasoned, indicates strong understanding of appropriate</w:t>
      </w:r>
      <w:r>
        <w:rPr>
          <w:spacing w:val="-5"/>
        </w:rPr>
        <w:t xml:space="preserve"> </w:t>
      </w:r>
      <w:r>
        <w:t>methodological</w:t>
      </w:r>
      <w:r>
        <w:rPr>
          <w:spacing w:val="-5"/>
        </w:rPr>
        <w:t xml:space="preserve"> </w:t>
      </w:r>
      <w:r>
        <w:t>or</w:t>
      </w:r>
      <w:r>
        <w:rPr>
          <w:spacing w:val="-5"/>
        </w:rPr>
        <w:t xml:space="preserve"> </w:t>
      </w:r>
      <w:r>
        <w:t>analytical</w:t>
      </w:r>
      <w:r>
        <w:rPr>
          <w:spacing w:val="-5"/>
        </w:rPr>
        <w:t xml:space="preserve"> </w:t>
      </w:r>
      <w:r>
        <w:t>approaches,</w:t>
      </w:r>
      <w:r>
        <w:rPr>
          <w:spacing w:val="-5"/>
        </w:rPr>
        <w:t xml:space="preserve"> </w:t>
      </w:r>
      <w:r>
        <w:t>and</w:t>
      </w:r>
      <w:r>
        <w:rPr>
          <w:spacing w:val="-5"/>
        </w:rPr>
        <w:t xml:space="preserve"> </w:t>
      </w:r>
      <w:r>
        <w:t>meets</w:t>
      </w:r>
      <w:r>
        <w:rPr>
          <w:spacing w:val="-5"/>
        </w:rPr>
        <w:t xml:space="preserve"> </w:t>
      </w:r>
      <w:r>
        <w:t>professional</w:t>
      </w:r>
      <w:r>
        <w:rPr>
          <w:spacing w:val="-5"/>
        </w:rPr>
        <w:t xml:space="preserve"> </w:t>
      </w:r>
      <w:r>
        <w:t>standards.</w:t>
      </w:r>
    </w:p>
    <w:p w:rsidR="004A161D" w:rsidRDefault="004A161D">
      <w:pPr>
        <w:pStyle w:val="BodyText"/>
        <w:spacing w:before="67"/>
      </w:pPr>
    </w:p>
    <w:p w:rsidR="004A161D" w:rsidRDefault="00D26297">
      <w:pPr>
        <w:pStyle w:val="ListParagraph"/>
        <w:numPr>
          <w:ilvl w:val="0"/>
          <w:numId w:val="1"/>
        </w:numPr>
        <w:tabs>
          <w:tab w:val="left" w:pos="820"/>
        </w:tabs>
        <w:spacing w:before="0" w:line="271" w:lineRule="auto"/>
        <w:ind w:right="471"/>
        <w:rPr>
          <w:rFonts w:ascii="Symbol" w:hAnsi="Symbol"/>
          <w:sz w:val="24"/>
        </w:rPr>
      </w:pPr>
      <w:r>
        <w:t>(B+) Good: Sound work for a graduate student; well-reasoned and thorough, methodologically</w:t>
      </w:r>
      <w:r>
        <w:rPr>
          <w:spacing w:val="-4"/>
        </w:rPr>
        <w:t xml:space="preserve"> </w:t>
      </w:r>
      <w:r>
        <w:t>sound.</w:t>
      </w:r>
      <w:r>
        <w:rPr>
          <w:spacing w:val="-4"/>
        </w:rPr>
        <w:t xml:space="preserve"> </w:t>
      </w:r>
      <w:r>
        <w:t>This</w:t>
      </w:r>
      <w:r>
        <w:rPr>
          <w:spacing w:val="-4"/>
        </w:rPr>
        <w:t xml:space="preserve"> </w:t>
      </w:r>
      <w:r>
        <w:t>is</w:t>
      </w:r>
      <w:r>
        <w:rPr>
          <w:spacing w:val="-4"/>
        </w:rPr>
        <w:t xml:space="preserve"> </w:t>
      </w:r>
      <w:r>
        <w:t>the</w:t>
      </w:r>
      <w:r>
        <w:rPr>
          <w:spacing w:val="-4"/>
        </w:rPr>
        <w:t xml:space="preserve"> </w:t>
      </w:r>
      <w:r>
        <w:t>graduate</w:t>
      </w:r>
      <w:r>
        <w:rPr>
          <w:spacing w:val="-4"/>
        </w:rPr>
        <w:t xml:space="preserve"> </w:t>
      </w:r>
      <w:r>
        <w:t>student</w:t>
      </w:r>
      <w:r>
        <w:rPr>
          <w:spacing w:val="-4"/>
        </w:rPr>
        <w:t xml:space="preserve"> </w:t>
      </w:r>
      <w:r>
        <w:t>grade</w:t>
      </w:r>
      <w:r>
        <w:rPr>
          <w:spacing w:val="-4"/>
        </w:rPr>
        <w:t xml:space="preserve"> </w:t>
      </w:r>
      <w:r>
        <w:t>that</w:t>
      </w:r>
      <w:r>
        <w:rPr>
          <w:spacing w:val="-4"/>
        </w:rPr>
        <w:t xml:space="preserve"> </w:t>
      </w:r>
      <w:r>
        <w:t>indicates</w:t>
      </w:r>
      <w:r>
        <w:rPr>
          <w:spacing w:val="-4"/>
        </w:rPr>
        <w:t xml:space="preserve"> </w:t>
      </w:r>
      <w:r>
        <w:t>the</w:t>
      </w:r>
      <w:r>
        <w:rPr>
          <w:spacing w:val="-4"/>
        </w:rPr>
        <w:t xml:space="preserve"> </w:t>
      </w:r>
      <w:r>
        <w:t>student has fully accomplished the basic objectives of the course.</w:t>
      </w:r>
    </w:p>
    <w:p w:rsidR="004A161D" w:rsidRDefault="004A161D">
      <w:pPr>
        <w:pStyle w:val="BodyText"/>
        <w:spacing w:before="67"/>
      </w:pPr>
    </w:p>
    <w:p w:rsidR="004A161D" w:rsidRDefault="00D26297">
      <w:pPr>
        <w:pStyle w:val="ListParagraph"/>
        <w:numPr>
          <w:ilvl w:val="0"/>
          <w:numId w:val="1"/>
        </w:numPr>
        <w:tabs>
          <w:tab w:val="left" w:pos="820"/>
        </w:tabs>
        <w:spacing w:before="0" w:line="273" w:lineRule="auto"/>
        <w:ind w:right="364"/>
        <w:rPr>
          <w:rFonts w:ascii="Symbol" w:hAnsi="Symbol"/>
          <w:sz w:val="24"/>
        </w:rPr>
      </w:pPr>
      <w:r>
        <w:t>(B)</w:t>
      </w:r>
      <w:r>
        <w:rPr>
          <w:spacing w:val="-4"/>
        </w:rPr>
        <w:t xml:space="preserve"> </w:t>
      </w:r>
      <w:r>
        <w:t>Adequate:</w:t>
      </w:r>
      <w:r>
        <w:rPr>
          <w:spacing w:val="-4"/>
        </w:rPr>
        <w:t xml:space="preserve"> </w:t>
      </w:r>
      <w:r>
        <w:t>Competent</w:t>
      </w:r>
      <w:r>
        <w:rPr>
          <w:spacing w:val="-4"/>
        </w:rPr>
        <w:t xml:space="preserve"> </w:t>
      </w:r>
      <w:r>
        <w:t>work</w:t>
      </w:r>
      <w:r>
        <w:rPr>
          <w:spacing w:val="-4"/>
        </w:rPr>
        <w:t xml:space="preserve"> </w:t>
      </w:r>
      <w:r>
        <w:t>for</w:t>
      </w:r>
      <w:r>
        <w:rPr>
          <w:spacing w:val="-4"/>
        </w:rPr>
        <w:t xml:space="preserve"> </w:t>
      </w:r>
      <w:r>
        <w:t>a</w:t>
      </w:r>
      <w:r>
        <w:rPr>
          <w:spacing w:val="-4"/>
        </w:rPr>
        <w:t xml:space="preserve"> </w:t>
      </w:r>
      <w:r>
        <w:t>g</w:t>
      </w:r>
      <w:r>
        <w:t>raduate</w:t>
      </w:r>
      <w:r>
        <w:rPr>
          <w:spacing w:val="-4"/>
        </w:rPr>
        <w:t xml:space="preserve"> </w:t>
      </w:r>
      <w:r>
        <w:t>student</w:t>
      </w:r>
      <w:r>
        <w:rPr>
          <w:spacing w:val="-4"/>
        </w:rPr>
        <w:t xml:space="preserve"> </w:t>
      </w:r>
      <w:r>
        <w:t>even</w:t>
      </w:r>
      <w:r>
        <w:rPr>
          <w:spacing w:val="-4"/>
        </w:rPr>
        <w:t xml:space="preserve"> </w:t>
      </w:r>
      <w:r>
        <w:t>though</w:t>
      </w:r>
      <w:r>
        <w:rPr>
          <w:spacing w:val="-4"/>
        </w:rPr>
        <w:t xml:space="preserve"> </w:t>
      </w:r>
      <w:r>
        <w:t>some</w:t>
      </w:r>
      <w:r>
        <w:rPr>
          <w:spacing w:val="-4"/>
        </w:rPr>
        <w:t xml:space="preserve"> </w:t>
      </w:r>
      <w:r>
        <w:t>weaknesses are evident. Demonstrates competency in the key course objectives but shows some indication that understanding of some important issues is less than complete. Methodological or analytical approaches used are adeq</w:t>
      </w:r>
      <w:r>
        <w:t>uate but student has not been thorough or has shown other weaknesses or limitations.</w:t>
      </w:r>
    </w:p>
    <w:p w:rsidR="004A161D" w:rsidRDefault="004A161D">
      <w:pPr>
        <w:pStyle w:val="BodyText"/>
        <w:spacing w:before="63"/>
      </w:pPr>
    </w:p>
    <w:p w:rsidR="004A161D" w:rsidRDefault="00D26297">
      <w:pPr>
        <w:pStyle w:val="ListParagraph"/>
        <w:numPr>
          <w:ilvl w:val="0"/>
          <w:numId w:val="1"/>
        </w:numPr>
        <w:tabs>
          <w:tab w:val="left" w:pos="820"/>
        </w:tabs>
        <w:spacing w:before="0" w:line="273" w:lineRule="auto"/>
        <w:ind w:right="114"/>
        <w:rPr>
          <w:rFonts w:ascii="Symbol" w:hAnsi="Symbol"/>
          <w:sz w:val="24"/>
        </w:rPr>
      </w:pPr>
      <w:r>
        <w:t>(B-) Borderline: Weak work for a graduate student; meets the minimal expectations for a graduate</w:t>
      </w:r>
      <w:r>
        <w:rPr>
          <w:spacing w:val="-4"/>
        </w:rPr>
        <w:t xml:space="preserve"> </w:t>
      </w:r>
      <w:r>
        <w:t>student</w:t>
      </w:r>
      <w:r>
        <w:rPr>
          <w:spacing w:val="-4"/>
        </w:rPr>
        <w:t xml:space="preserve"> </w:t>
      </w:r>
      <w:r>
        <w:t>in</w:t>
      </w:r>
      <w:r>
        <w:rPr>
          <w:spacing w:val="-4"/>
        </w:rPr>
        <w:t xml:space="preserve"> </w:t>
      </w:r>
      <w:r>
        <w:t>the</w:t>
      </w:r>
      <w:r>
        <w:rPr>
          <w:spacing w:val="-4"/>
        </w:rPr>
        <w:t xml:space="preserve"> </w:t>
      </w:r>
      <w:r>
        <w:t>course.</w:t>
      </w:r>
      <w:r>
        <w:rPr>
          <w:spacing w:val="-4"/>
        </w:rPr>
        <w:t xml:space="preserve"> </w:t>
      </w:r>
      <w:r>
        <w:t>Understanding</w:t>
      </w:r>
      <w:r>
        <w:rPr>
          <w:spacing w:val="-4"/>
        </w:rPr>
        <w:t xml:space="preserve"> </w:t>
      </w:r>
      <w:r>
        <w:t>of</w:t>
      </w:r>
      <w:r>
        <w:rPr>
          <w:spacing w:val="-4"/>
        </w:rPr>
        <w:t xml:space="preserve"> </w:t>
      </w:r>
      <w:r>
        <w:t>salient</w:t>
      </w:r>
      <w:r>
        <w:rPr>
          <w:spacing w:val="-4"/>
        </w:rPr>
        <w:t xml:space="preserve"> </w:t>
      </w:r>
      <w:r>
        <w:t>issues</w:t>
      </w:r>
      <w:r>
        <w:rPr>
          <w:spacing w:val="-4"/>
        </w:rPr>
        <w:t xml:space="preserve"> </w:t>
      </w:r>
      <w:r>
        <w:t>is</w:t>
      </w:r>
      <w:r>
        <w:rPr>
          <w:spacing w:val="-4"/>
        </w:rPr>
        <w:t xml:space="preserve"> </w:t>
      </w:r>
      <w:r>
        <w:t>somewhat</w:t>
      </w:r>
      <w:r>
        <w:rPr>
          <w:spacing w:val="-4"/>
        </w:rPr>
        <w:t xml:space="preserve"> </w:t>
      </w:r>
      <w:r>
        <w:t>incomplete. Methodological</w:t>
      </w:r>
      <w:r>
        <w:rPr>
          <w:spacing w:val="-4"/>
        </w:rPr>
        <w:t xml:space="preserve"> </w:t>
      </w:r>
      <w:r>
        <w:t>or</w:t>
      </w:r>
      <w:r>
        <w:rPr>
          <w:spacing w:val="-4"/>
        </w:rPr>
        <w:t xml:space="preserve"> </w:t>
      </w:r>
      <w:r>
        <w:t>analytical</w:t>
      </w:r>
      <w:r>
        <w:rPr>
          <w:spacing w:val="-4"/>
        </w:rPr>
        <w:t xml:space="preserve"> </w:t>
      </w:r>
      <w:r>
        <w:t>work</w:t>
      </w:r>
      <w:r>
        <w:rPr>
          <w:spacing w:val="-4"/>
        </w:rPr>
        <w:t xml:space="preserve"> </w:t>
      </w:r>
      <w:r>
        <w:t>performed</w:t>
      </w:r>
      <w:r>
        <w:rPr>
          <w:spacing w:val="-4"/>
        </w:rPr>
        <w:t xml:space="preserve"> </w:t>
      </w:r>
      <w:r>
        <w:t>in</w:t>
      </w:r>
      <w:r>
        <w:rPr>
          <w:spacing w:val="-4"/>
        </w:rPr>
        <w:t xml:space="preserve"> </w:t>
      </w:r>
      <w:r>
        <w:t>the</w:t>
      </w:r>
      <w:r>
        <w:rPr>
          <w:spacing w:val="-4"/>
        </w:rPr>
        <w:t xml:space="preserve"> </w:t>
      </w:r>
      <w:r>
        <w:t>course</w:t>
      </w:r>
      <w:r>
        <w:rPr>
          <w:spacing w:val="-4"/>
        </w:rPr>
        <w:t xml:space="preserve"> </w:t>
      </w:r>
      <w:r>
        <w:t>is</w:t>
      </w:r>
      <w:r>
        <w:rPr>
          <w:spacing w:val="-4"/>
        </w:rPr>
        <w:t xml:space="preserve"> </w:t>
      </w:r>
      <w:r>
        <w:t>minimally</w:t>
      </w:r>
      <w:r>
        <w:rPr>
          <w:spacing w:val="-4"/>
        </w:rPr>
        <w:t xml:space="preserve"> </w:t>
      </w:r>
      <w:r>
        <w:t>adequate.</w:t>
      </w:r>
      <w:r>
        <w:rPr>
          <w:spacing w:val="-2"/>
        </w:rPr>
        <w:t xml:space="preserve"> </w:t>
      </w:r>
      <w:r>
        <w:t>Overall</w:t>
      </w:r>
    </w:p>
    <w:p w:rsidR="004A161D" w:rsidRDefault="004A161D">
      <w:pPr>
        <w:spacing w:line="273" w:lineRule="auto"/>
        <w:rPr>
          <w:rFonts w:ascii="Symbol" w:hAnsi="Symbol"/>
          <w:sz w:val="24"/>
        </w:rPr>
        <w:sectPr w:rsidR="004A161D">
          <w:type w:val="continuous"/>
          <w:pgSz w:w="12240" w:h="15840"/>
          <w:pgMar w:top="1420" w:right="1340" w:bottom="980" w:left="1340" w:header="0" w:footer="785" w:gutter="0"/>
          <w:cols w:space="720"/>
        </w:sectPr>
      </w:pPr>
    </w:p>
    <w:p w:rsidR="004A161D" w:rsidRDefault="00D26297">
      <w:pPr>
        <w:pStyle w:val="BodyText"/>
        <w:spacing w:before="80" w:line="278" w:lineRule="auto"/>
        <w:ind w:left="820" w:right="149"/>
      </w:pPr>
      <w:r>
        <w:lastRenderedPageBreak/>
        <w:t>performance,</w:t>
      </w:r>
      <w:r>
        <w:rPr>
          <w:spacing w:val="-4"/>
        </w:rPr>
        <w:t xml:space="preserve"> </w:t>
      </w:r>
      <w:r>
        <w:t>if</w:t>
      </w:r>
      <w:r>
        <w:rPr>
          <w:spacing w:val="-4"/>
        </w:rPr>
        <w:t xml:space="preserve"> </w:t>
      </w:r>
      <w:r>
        <w:t>consistent</w:t>
      </w:r>
      <w:r>
        <w:rPr>
          <w:spacing w:val="-4"/>
        </w:rPr>
        <w:t xml:space="preserve"> </w:t>
      </w:r>
      <w:r>
        <w:t>in</w:t>
      </w:r>
      <w:r>
        <w:rPr>
          <w:spacing w:val="-4"/>
        </w:rPr>
        <w:t xml:space="preserve"> </w:t>
      </w:r>
      <w:r>
        <w:t>graduate</w:t>
      </w:r>
      <w:r>
        <w:rPr>
          <w:spacing w:val="-4"/>
        </w:rPr>
        <w:t xml:space="preserve"> </w:t>
      </w:r>
      <w:r>
        <w:t>courses,</w:t>
      </w:r>
      <w:r>
        <w:rPr>
          <w:spacing w:val="-4"/>
        </w:rPr>
        <w:t xml:space="preserve"> </w:t>
      </w:r>
      <w:r>
        <w:t>would</w:t>
      </w:r>
      <w:r>
        <w:rPr>
          <w:spacing w:val="-4"/>
        </w:rPr>
        <w:t xml:space="preserve"> </w:t>
      </w:r>
      <w:r>
        <w:t>not</w:t>
      </w:r>
      <w:r>
        <w:rPr>
          <w:spacing w:val="-4"/>
        </w:rPr>
        <w:t xml:space="preserve"> </w:t>
      </w:r>
      <w:r>
        <w:t>suffice</w:t>
      </w:r>
      <w:r>
        <w:rPr>
          <w:spacing w:val="-4"/>
        </w:rPr>
        <w:t xml:space="preserve"> </w:t>
      </w:r>
      <w:r>
        <w:t>to</w:t>
      </w:r>
      <w:r>
        <w:rPr>
          <w:spacing w:val="-4"/>
        </w:rPr>
        <w:t xml:space="preserve"> </w:t>
      </w:r>
      <w:r>
        <w:t>sustain</w:t>
      </w:r>
      <w:r>
        <w:rPr>
          <w:spacing w:val="-4"/>
        </w:rPr>
        <w:t xml:space="preserve"> </w:t>
      </w:r>
      <w:r>
        <w:t>graduate status in “good standing.”</w:t>
      </w:r>
    </w:p>
    <w:p w:rsidR="004A161D" w:rsidRDefault="004A161D">
      <w:pPr>
        <w:pStyle w:val="BodyText"/>
        <w:spacing w:before="56"/>
      </w:pPr>
    </w:p>
    <w:p w:rsidR="004A161D" w:rsidRDefault="00D26297">
      <w:pPr>
        <w:pStyle w:val="ListParagraph"/>
        <w:numPr>
          <w:ilvl w:val="0"/>
          <w:numId w:val="1"/>
        </w:numPr>
        <w:tabs>
          <w:tab w:val="left" w:pos="820"/>
        </w:tabs>
        <w:spacing w:before="0" w:line="273" w:lineRule="auto"/>
        <w:ind w:right="144"/>
        <w:rPr>
          <w:rFonts w:ascii="Symbol" w:hAnsi="Symbol"/>
          <w:sz w:val="24"/>
        </w:rPr>
      </w:pPr>
      <w:r>
        <w:t>(C/-/+) Deficient: Inadequate work for a graduate student; does not meet the minimal expectations for a graduate student in the course. Work is inadequately developed or flawed</w:t>
      </w:r>
      <w:r>
        <w:rPr>
          <w:spacing w:val="-5"/>
        </w:rPr>
        <w:t xml:space="preserve"> </w:t>
      </w:r>
      <w:r>
        <w:t>by</w:t>
      </w:r>
      <w:r>
        <w:rPr>
          <w:spacing w:val="-5"/>
        </w:rPr>
        <w:t xml:space="preserve"> </w:t>
      </w:r>
      <w:r>
        <w:t>numerous</w:t>
      </w:r>
      <w:r>
        <w:rPr>
          <w:spacing w:val="-5"/>
        </w:rPr>
        <w:t xml:space="preserve"> </w:t>
      </w:r>
      <w:r>
        <w:t>errors</w:t>
      </w:r>
      <w:r>
        <w:rPr>
          <w:spacing w:val="-5"/>
        </w:rPr>
        <w:t xml:space="preserve"> </w:t>
      </w:r>
      <w:r>
        <w:t>and</w:t>
      </w:r>
      <w:r>
        <w:rPr>
          <w:spacing w:val="-5"/>
        </w:rPr>
        <w:t xml:space="preserve"> </w:t>
      </w:r>
      <w:r>
        <w:t>misunderstanding</w:t>
      </w:r>
      <w:r>
        <w:rPr>
          <w:spacing w:val="-5"/>
        </w:rPr>
        <w:t xml:space="preserve"> </w:t>
      </w:r>
      <w:r>
        <w:t>of</w:t>
      </w:r>
      <w:r>
        <w:rPr>
          <w:spacing w:val="-5"/>
        </w:rPr>
        <w:t xml:space="preserve"> </w:t>
      </w:r>
      <w:r>
        <w:t>important</w:t>
      </w:r>
      <w:r>
        <w:rPr>
          <w:spacing w:val="-5"/>
        </w:rPr>
        <w:t xml:space="preserve"> </w:t>
      </w:r>
      <w:r>
        <w:t>issues.</w:t>
      </w:r>
      <w:r>
        <w:rPr>
          <w:spacing w:val="-5"/>
        </w:rPr>
        <w:t xml:space="preserve"> </w:t>
      </w:r>
      <w:r>
        <w:t>Methodological</w:t>
      </w:r>
      <w:r>
        <w:rPr>
          <w:spacing w:val="-5"/>
        </w:rPr>
        <w:t xml:space="preserve"> </w:t>
      </w:r>
      <w:r>
        <w:t>or analytical work performed is weak and fails to demonstrate knowledge or technical competence expected of graduate students.</w:t>
      </w:r>
    </w:p>
    <w:p w:rsidR="004A161D" w:rsidRDefault="004A161D">
      <w:pPr>
        <w:pStyle w:val="BodyText"/>
        <w:spacing w:before="68"/>
      </w:pPr>
    </w:p>
    <w:p w:rsidR="004A161D" w:rsidRDefault="00D26297">
      <w:pPr>
        <w:pStyle w:val="ListParagraph"/>
        <w:numPr>
          <w:ilvl w:val="0"/>
          <w:numId w:val="1"/>
        </w:numPr>
        <w:tabs>
          <w:tab w:val="left" w:pos="820"/>
        </w:tabs>
        <w:spacing w:before="0" w:line="271" w:lineRule="auto"/>
        <w:ind w:right="382"/>
        <w:jc w:val="both"/>
        <w:rPr>
          <w:rFonts w:ascii="Symbol" w:hAnsi="Symbol"/>
          <w:sz w:val="24"/>
        </w:rPr>
      </w:pPr>
      <w:r>
        <w:t>(F) Fail: Work fails to meet even minimal expectations for course credit for a graduate student.</w:t>
      </w:r>
      <w:r>
        <w:rPr>
          <w:spacing w:val="-4"/>
        </w:rPr>
        <w:t xml:space="preserve"> </w:t>
      </w:r>
      <w:r>
        <w:t>Performance</w:t>
      </w:r>
      <w:r>
        <w:rPr>
          <w:spacing w:val="-4"/>
        </w:rPr>
        <w:t xml:space="preserve"> </w:t>
      </w:r>
      <w:r>
        <w:t>has</w:t>
      </w:r>
      <w:r>
        <w:rPr>
          <w:spacing w:val="-4"/>
        </w:rPr>
        <w:t xml:space="preserve"> </w:t>
      </w:r>
      <w:r>
        <w:t>been</w:t>
      </w:r>
      <w:r>
        <w:rPr>
          <w:spacing w:val="-4"/>
        </w:rPr>
        <w:t xml:space="preserve"> </w:t>
      </w:r>
      <w:r>
        <w:t>consistent</w:t>
      </w:r>
      <w:r>
        <w:t>ly</w:t>
      </w:r>
      <w:r>
        <w:rPr>
          <w:spacing w:val="-4"/>
        </w:rPr>
        <w:t xml:space="preserve"> </w:t>
      </w:r>
      <w:r>
        <w:t>weak</w:t>
      </w:r>
      <w:r>
        <w:rPr>
          <w:spacing w:val="-4"/>
        </w:rPr>
        <w:t xml:space="preserve"> </w:t>
      </w:r>
      <w:r>
        <w:t>in</w:t>
      </w:r>
      <w:r>
        <w:rPr>
          <w:spacing w:val="-4"/>
        </w:rPr>
        <w:t xml:space="preserve"> </w:t>
      </w:r>
      <w:r>
        <w:t>methodology</w:t>
      </w:r>
      <w:r>
        <w:rPr>
          <w:spacing w:val="-4"/>
        </w:rPr>
        <w:t xml:space="preserve"> </w:t>
      </w:r>
      <w:r>
        <w:t>and</w:t>
      </w:r>
      <w:r>
        <w:rPr>
          <w:spacing w:val="-4"/>
        </w:rPr>
        <w:t xml:space="preserve"> </w:t>
      </w:r>
      <w:r>
        <w:t>understanding, with serious limits in many areas. Weaknesses or limits are pervasive.</w:t>
      </w:r>
    </w:p>
    <w:p w:rsidR="004A161D" w:rsidRDefault="004A161D">
      <w:pPr>
        <w:pStyle w:val="BodyText"/>
      </w:pPr>
    </w:p>
    <w:p w:rsidR="004A161D" w:rsidRDefault="004A161D">
      <w:pPr>
        <w:pStyle w:val="BodyText"/>
        <w:spacing w:before="177"/>
      </w:pPr>
    </w:p>
    <w:p w:rsidR="004A161D" w:rsidRDefault="00D26297">
      <w:pPr>
        <w:pStyle w:val="Heading1"/>
        <w:spacing w:before="1"/>
      </w:pPr>
      <w:r>
        <w:t>Detailed</w:t>
      </w:r>
      <w:r>
        <w:rPr>
          <w:spacing w:val="-9"/>
        </w:rPr>
        <w:t xml:space="preserve"> </w:t>
      </w:r>
      <w:r>
        <w:t>Course</w:t>
      </w:r>
      <w:r>
        <w:rPr>
          <w:spacing w:val="-9"/>
        </w:rPr>
        <w:t xml:space="preserve"> </w:t>
      </w:r>
      <w:r>
        <w:rPr>
          <w:spacing w:val="-2"/>
        </w:rPr>
        <w:t>Overview</w:t>
      </w:r>
    </w:p>
    <w:p w:rsidR="004A161D" w:rsidRPr="004B6D26" w:rsidRDefault="00D26297" w:rsidP="004B6D26">
      <w:pPr>
        <w:pStyle w:val="Heading2"/>
        <w:rPr>
          <w:b w:val="0"/>
          <w:sz w:val="32"/>
        </w:rPr>
      </w:pPr>
      <w:r w:rsidRPr="004B6D26">
        <w:rPr>
          <w:b w:val="0"/>
          <w:sz w:val="32"/>
        </w:rPr>
        <w:t>Module</w:t>
      </w:r>
      <w:r w:rsidRPr="004B6D26">
        <w:rPr>
          <w:b w:val="0"/>
          <w:spacing w:val="-4"/>
          <w:sz w:val="32"/>
        </w:rPr>
        <w:t xml:space="preserve"> </w:t>
      </w:r>
      <w:r w:rsidRPr="004B6D26">
        <w:rPr>
          <w:b w:val="0"/>
          <w:sz w:val="32"/>
        </w:rPr>
        <w:t>1</w:t>
      </w:r>
      <w:r w:rsidRPr="004B6D26">
        <w:rPr>
          <w:b w:val="0"/>
          <w:spacing w:val="-4"/>
          <w:sz w:val="32"/>
        </w:rPr>
        <w:t xml:space="preserve"> </w:t>
      </w:r>
      <w:r w:rsidRPr="004B6D26">
        <w:rPr>
          <w:b w:val="0"/>
          <w:sz w:val="32"/>
        </w:rPr>
        <w:t>|</w:t>
      </w:r>
      <w:r w:rsidRPr="004B6D26">
        <w:rPr>
          <w:b w:val="0"/>
          <w:spacing w:val="-2"/>
          <w:sz w:val="32"/>
        </w:rPr>
        <w:t xml:space="preserve"> </w:t>
      </w:r>
      <w:r w:rsidRPr="004B6D26">
        <w:rPr>
          <w:b w:val="0"/>
          <w:sz w:val="32"/>
        </w:rPr>
        <w:t>Who</w:t>
      </w:r>
      <w:r w:rsidRPr="004B6D26">
        <w:rPr>
          <w:b w:val="0"/>
          <w:spacing w:val="-4"/>
          <w:sz w:val="32"/>
        </w:rPr>
        <w:t xml:space="preserve"> </w:t>
      </w:r>
      <w:r w:rsidRPr="004B6D26">
        <w:rPr>
          <w:b w:val="0"/>
          <w:sz w:val="32"/>
        </w:rPr>
        <w:t>Are</w:t>
      </w:r>
      <w:r w:rsidRPr="004B6D26">
        <w:rPr>
          <w:b w:val="0"/>
          <w:spacing w:val="-5"/>
          <w:sz w:val="32"/>
        </w:rPr>
        <w:t xml:space="preserve"> </w:t>
      </w:r>
      <w:r w:rsidRPr="004B6D26">
        <w:rPr>
          <w:b w:val="0"/>
          <w:sz w:val="32"/>
        </w:rPr>
        <w:t>You</w:t>
      </w:r>
      <w:r w:rsidRPr="004B6D26">
        <w:rPr>
          <w:b w:val="0"/>
          <w:spacing w:val="-3"/>
          <w:sz w:val="32"/>
        </w:rPr>
        <w:t xml:space="preserve"> </w:t>
      </w:r>
      <w:r w:rsidRPr="004B6D26">
        <w:rPr>
          <w:b w:val="0"/>
          <w:sz w:val="32"/>
        </w:rPr>
        <w:t>in</w:t>
      </w:r>
      <w:r w:rsidRPr="004B6D26">
        <w:rPr>
          <w:b w:val="0"/>
          <w:spacing w:val="-4"/>
          <w:sz w:val="32"/>
        </w:rPr>
        <w:t xml:space="preserve"> </w:t>
      </w:r>
      <w:r w:rsidRPr="004B6D26">
        <w:rPr>
          <w:b w:val="0"/>
          <w:sz w:val="32"/>
        </w:rPr>
        <w:t>This</w:t>
      </w:r>
      <w:r w:rsidRPr="004B6D26">
        <w:rPr>
          <w:b w:val="0"/>
          <w:spacing w:val="-4"/>
          <w:sz w:val="32"/>
        </w:rPr>
        <w:t xml:space="preserve"> </w:t>
      </w:r>
      <w:r w:rsidRPr="004B6D26">
        <w:rPr>
          <w:b w:val="0"/>
          <w:spacing w:val="-2"/>
          <w:sz w:val="32"/>
        </w:rPr>
        <w:t>Work?</w:t>
      </w:r>
    </w:p>
    <w:p w:rsidR="004A161D" w:rsidRDefault="00D26297">
      <w:pPr>
        <w:pStyle w:val="Heading3"/>
        <w:spacing w:line="278" w:lineRule="auto"/>
      </w:pPr>
      <w:r>
        <w:t>We’ll</w:t>
      </w:r>
      <w:r>
        <w:rPr>
          <w:spacing w:val="-3"/>
        </w:rPr>
        <w:t xml:space="preserve"> </w:t>
      </w:r>
      <w:r>
        <w:t>spend</w:t>
      </w:r>
      <w:r>
        <w:rPr>
          <w:spacing w:val="-3"/>
        </w:rPr>
        <w:t xml:space="preserve"> </w:t>
      </w:r>
      <w:r>
        <w:t>time</w:t>
      </w:r>
      <w:r>
        <w:rPr>
          <w:spacing w:val="-3"/>
        </w:rPr>
        <w:t xml:space="preserve"> </w:t>
      </w:r>
      <w:r>
        <w:t>getting</w:t>
      </w:r>
      <w:r>
        <w:rPr>
          <w:spacing w:val="-3"/>
        </w:rPr>
        <w:t xml:space="preserve"> </w:t>
      </w:r>
      <w:r>
        <w:t>to</w:t>
      </w:r>
      <w:r>
        <w:rPr>
          <w:spacing w:val="-3"/>
        </w:rPr>
        <w:t xml:space="preserve"> </w:t>
      </w:r>
      <w:r>
        <w:t>know</w:t>
      </w:r>
      <w:r>
        <w:rPr>
          <w:spacing w:val="-3"/>
        </w:rPr>
        <w:t xml:space="preserve"> </w:t>
      </w:r>
      <w:r>
        <w:t>each</w:t>
      </w:r>
      <w:r>
        <w:rPr>
          <w:spacing w:val="-3"/>
        </w:rPr>
        <w:t xml:space="preserve"> </w:t>
      </w:r>
      <w:r>
        <w:t>other,</w:t>
      </w:r>
      <w:r>
        <w:rPr>
          <w:spacing w:val="-3"/>
        </w:rPr>
        <w:t xml:space="preserve"> </w:t>
      </w:r>
      <w:r>
        <w:t>understand</w:t>
      </w:r>
      <w:r>
        <w:rPr>
          <w:spacing w:val="-3"/>
        </w:rPr>
        <w:t xml:space="preserve"> </w:t>
      </w:r>
      <w:r>
        <w:t>why</w:t>
      </w:r>
      <w:r>
        <w:rPr>
          <w:spacing w:val="-3"/>
        </w:rPr>
        <w:t xml:space="preserve"> </w:t>
      </w:r>
      <w:r>
        <w:t>you’re</w:t>
      </w:r>
      <w:r>
        <w:rPr>
          <w:spacing w:val="-3"/>
        </w:rPr>
        <w:t xml:space="preserve"> </w:t>
      </w:r>
      <w:r>
        <w:t>in</w:t>
      </w:r>
      <w:r>
        <w:rPr>
          <w:spacing w:val="-3"/>
        </w:rPr>
        <w:t xml:space="preserve"> </w:t>
      </w:r>
      <w:r>
        <w:t>this</w:t>
      </w:r>
      <w:r>
        <w:rPr>
          <w:spacing w:val="-3"/>
        </w:rPr>
        <w:t xml:space="preserve"> </w:t>
      </w:r>
      <w:r>
        <w:t>class,</w:t>
      </w:r>
      <w:r>
        <w:rPr>
          <w:spacing w:val="-3"/>
        </w:rPr>
        <w:t xml:space="preserve"> </w:t>
      </w:r>
      <w:r>
        <w:t>review</w:t>
      </w:r>
      <w:r>
        <w:t xml:space="preserve"> the syllabus, and understand our definitions of health and health in our lives.</w:t>
      </w:r>
    </w:p>
    <w:p w:rsidR="004A161D" w:rsidRDefault="004A161D">
      <w:pPr>
        <w:pStyle w:val="BodyText"/>
        <w:spacing w:before="33"/>
        <w:rPr>
          <w:b/>
          <w:i/>
        </w:rPr>
      </w:pPr>
    </w:p>
    <w:p w:rsidR="004A161D" w:rsidRDefault="00D26297">
      <w:pPr>
        <w:tabs>
          <w:tab w:val="left" w:pos="1539"/>
        </w:tabs>
        <w:spacing w:before="1"/>
        <w:ind w:left="100"/>
        <w:rPr>
          <w:i/>
        </w:rPr>
      </w:pPr>
      <w:r>
        <w:rPr>
          <w:spacing w:val="-2"/>
        </w:rPr>
        <w:t>1/25/2024</w:t>
      </w:r>
      <w:r>
        <w:tab/>
      </w:r>
      <w:r>
        <w:rPr>
          <w:i/>
        </w:rPr>
        <w:t>In</w:t>
      </w:r>
      <w:r>
        <w:rPr>
          <w:i/>
          <w:spacing w:val="-2"/>
        </w:rPr>
        <w:t xml:space="preserve"> </w:t>
      </w:r>
      <w:r>
        <w:rPr>
          <w:i/>
          <w:spacing w:val="-4"/>
        </w:rPr>
        <w:t>Class</w:t>
      </w:r>
    </w:p>
    <w:p w:rsidR="004A161D" w:rsidRDefault="00D26297">
      <w:pPr>
        <w:pStyle w:val="ListParagraph"/>
        <w:numPr>
          <w:ilvl w:val="1"/>
          <w:numId w:val="1"/>
        </w:numPr>
        <w:tabs>
          <w:tab w:val="left" w:pos="2259"/>
        </w:tabs>
        <w:spacing w:before="35"/>
        <w:ind w:left="2259" w:hanging="359"/>
      </w:pPr>
      <w:r>
        <w:t>Introduction</w:t>
      </w:r>
      <w:r>
        <w:rPr>
          <w:spacing w:val="-9"/>
        </w:rPr>
        <w:t xml:space="preserve"> </w:t>
      </w:r>
      <w:r>
        <w:t>+</w:t>
      </w:r>
      <w:r>
        <w:rPr>
          <w:spacing w:val="-9"/>
        </w:rPr>
        <w:t xml:space="preserve"> </w:t>
      </w:r>
      <w:r>
        <w:t>Check-</w:t>
      </w:r>
      <w:r>
        <w:rPr>
          <w:spacing w:val="-5"/>
        </w:rPr>
        <w:t>in</w:t>
      </w:r>
    </w:p>
    <w:p w:rsidR="004A161D" w:rsidRDefault="00D26297">
      <w:pPr>
        <w:pStyle w:val="ListParagraph"/>
        <w:numPr>
          <w:ilvl w:val="2"/>
          <w:numId w:val="1"/>
        </w:numPr>
        <w:tabs>
          <w:tab w:val="left" w:pos="2980"/>
        </w:tabs>
        <w:spacing w:before="39" w:line="278" w:lineRule="auto"/>
        <w:ind w:right="550"/>
      </w:pPr>
      <w:r>
        <w:t>Who</w:t>
      </w:r>
      <w:r>
        <w:rPr>
          <w:spacing w:val="-5"/>
        </w:rPr>
        <w:t xml:space="preserve"> </w:t>
      </w:r>
      <w:r>
        <w:t>is</w:t>
      </w:r>
      <w:r>
        <w:rPr>
          <w:spacing w:val="-5"/>
        </w:rPr>
        <w:t xml:space="preserve"> </w:t>
      </w:r>
      <w:r>
        <w:t>an</w:t>
      </w:r>
      <w:r>
        <w:rPr>
          <w:spacing w:val="-5"/>
        </w:rPr>
        <w:t xml:space="preserve"> </w:t>
      </w:r>
      <w:r>
        <w:t>ELDER,</w:t>
      </w:r>
      <w:r>
        <w:rPr>
          <w:spacing w:val="-5"/>
        </w:rPr>
        <w:t xml:space="preserve"> </w:t>
      </w:r>
      <w:r>
        <w:t>ANCESTOR,</w:t>
      </w:r>
      <w:r>
        <w:rPr>
          <w:spacing w:val="-5"/>
        </w:rPr>
        <w:t xml:space="preserve"> </w:t>
      </w:r>
      <w:r>
        <w:t>or</w:t>
      </w:r>
      <w:r>
        <w:rPr>
          <w:spacing w:val="-5"/>
        </w:rPr>
        <w:t xml:space="preserve"> </w:t>
      </w:r>
      <w:r>
        <w:t>MENTOR</w:t>
      </w:r>
      <w:r>
        <w:rPr>
          <w:spacing w:val="-5"/>
        </w:rPr>
        <w:t xml:space="preserve"> </w:t>
      </w:r>
      <w:r>
        <w:t>you</w:t>
      </w:r>
      <w:r>
        <w:rPr>
          <w:spacing w:val="-5"/>
        </w:rPr>
        <w:t xml:space="preserve"> </w:t>
      </w:r>
      <w:r>
        <w:t>admire</w:t>
      </w:r>
      <w:r>
        <w:rPr>
          <w:spacing w:val="-5"/>
        </w:rPr>
        <w:t xml:space="preserve"> </w:t>
      </w:r>
      <w:r>
        <w:t xml:space="preserve">and </w:t>
      </w:r>
      <w:r>
        <w:rPr>
          <w:spacing w:val="-4"/>
        </w:rPr>
        <w:t>why?</w:t>
      </w:r>
    </w:p>
    <w:p w:rsidR="004A161D" w:rsidRDefault="00D26297">
      <w:pPr>
        <w:pStyle w:val="ListParagraph"/>
        <w:numPr>
          <w:ilvl w:val="1"/>
          <w:numId w:val="1"/>
        </w:numPr>
        <w:tabs>
          <w:tab w:val="left" w:pos="2259"/>
        </w:tabs>
        <w:spacing w:before="0" w:line="247" w:lineRule="exact"/>
        <w:ind w:left="2259" w:hanging="359"/>
      </w:pPr>
      <w:r>
        <w:t>Why</w:t>
      </w:r>
      <w:r>
        <w:rPr>
          <w:spacing w:val="-5"/>
        </w:rPr>
        <w:t xml:space="preserve"> </w:t>
      </w:r>
      <w:r>
        <w:t>this</w:t>
      </w:r>
      <w:r>
        <w:rPr>
          <w:spacing w:val="-4"/>
        </w:rPr>
        <w:t xml:space="preserve"> </w:t>
      </w:r>
      <w:r>
        <w:t>course?</w:t>
      </w:r>
      <w:r>
        <w:rPr>
          <w:spacing w:val="-4"/>
        </w:rPr>
        <w:t xml:space="preserve"> </w:t>
      </w:r>
      <w:r>
        <w:t>Why</w:t>
      </w:r>
      <w:r>
        <w:rPr>
          <w:spacing w:val="-4"/>
        </w:rPr>
        <w:t xml:space="preserve"> now?</w:t>
      </w:r>
    </w:p>
    <w:p w:rsidR="004A161D" w:rsidRDefault="00D26297">
      <w:pPr>
        <w:pStyle w:val="ListParagraph"/>
        <w:numPr>
          <w:ilvl w:val="2"/>
          <w:numId w:val="1"/>
        </w:numPr>
        <w:tabs>
          <w:tab w:val="left" w:pos="2979"/>
        </w:tabs>
        <w:ind w:left="2979" w:hanging="359"/>
      </w:pPr>
      <w:r>
        <w:t>“What</w:t>
      </w:r>
      <w:r>
        <w:rPr>
          <w:spacing w:val="-6"/>
        </w:rPr>
        <w:t xml:space="preserve"> </w:t>
      </w:r>
      <w:r>
        <w:t>have</w:t>
      </w:r>
      <w:r>
        <w:rPr>
          <w:spacing w:val="-3"/>
        </w:rPr>
        <w:t xml:space="preserve"> </w:t>
      </w:r>
      <w:r>
        <w:t>I</w:t>
      </w:r>
      <w:r>
        <w:rPr>
          <w:spacing w:val="-4"/>
        </w:rPr>
        <w:t xml:space="preserve"> </w:t>
      </w:r>
      <w:r>
        <w:t>consented</w:t>
      </w:r>
      <w:r>
        <w:rPr>
          <w:spacing w:val="-3"/>
        </w:rPr>
        <w:t xml:space="preserve"> </w:t>
      </w:r>
      <w:r>
        <w:t>to</w:t>
      </w:r>
      <w:r>
        <w:rPr>
          <w:spacing w:val="-3"/>
        </w:rPr>
        <w:t xml:space="preserve"> </w:t>
      </w:r>
      <w:r>
        <w:t>by</w:t>
      </w:r>
      <w:r>
        <w:rPr>
          <w:spacing w:val="-4"/>
        </w:rPr>
        <w:t xml:space="preserve"> </w:t>
      </w:r>
      <w:r>
        <w:t>the</w:t>
      </w:r>
      <w:r>
        <w:rPr>
          <w:spacing w:val="-3"/>
        </w:rPr>
        <w:t xml:space="preserve"> </w:t>
      </w:r>
      <w:r>
        <w:t>fact</w:t>
      </w:r>
      <w:r>
        <w:rPr>
          <w:spacing w:val="-4"/>
        </w:rPr>
        <w:t xml:space="preserve"> </w:t>
      </w:r>
      <w:r>
        <w:t>of</w:t>
      </w:r>
      <w:r>
        <w:rPr>
          <w:spacing w:val="-3"/>
        </w:rPr>
        <w:t xml:space="preserve"> </w:t>
      </w:r>
      <w:r>
        <w:t>my</w:t>
      </w:r>
      <w:r>
        <w:rPr>
          <w:spacing w:val="-3"/>
        </w:rPr>
        <w:t xml:space="preserve"> </w:t>
      </w:r>
      <w:r>
        <w:rPr>
          <w:spacing w:val="-2"/>
        </w:rPr>
        <w:t>presence?”</w:t>
      </w:r>
    </w:p>
    <w:p w:rsidR="004A161D" w:rsidRDefault="00D26297">
      <w:pPr>
        <w:pStyle w:val="ListParagraph"/>
        <w:numPr>
          <w:ilvl w:val="2"/>
          <w:numId w:val="1"/>
        </w:numPr>
        <w:tabs>
          <w:tab w:val="left" w:pos="2979"/>
        </w:tabs>
        <w:spacing w:before="35"/>
        <w:ind w:left="2979" w:hanging="359"/>
      </w:pPr>
      <w:r>
        <w:t>What</w:t>
      </w:r>
      <w:r>
        <w:rPr>
          <w:spacing w:val="-5"/>
        </w:rPr>
        <w:t xml:space="preserve"> </w:t>
      </w:r>
      <w:r>
        <w:t>are</w:t>
      </w:r>
      <w:r>
        <w:rPr>
          <w:spacing w:val="-5"/>
        </w:rPr>
        <w:t xml:space="preserve"> </w:t>
      </w:r>
      <w:r>
        <w:t>our</w:t>
      </w:r>
      <w:r>
        <w:rPr>
          <w:spacing w:val="-5"/>
        </w:rPr>
        <w:t xml:space="preserve"> </w:t>
      </w:r>
      <w:r>
        <w:t>roles</w:t>
      </w:r>
      <w:r>
        <w:rPr>
          <w:spacing w:val="-5"/>
        </w:rPr>
        <w:t xml:space="preserve"> </w:t>
      </w:r>
      <w:r>
        <w:t>as</w:t>
      </w:r>
      <w:r>
        <w:rPr>
          <w:spacing w:val="-5"/>
        </w:rPr>
        <w:t xml:space="preserve"> </w:t>
      </w:r>
      <w:r>
        <w:t>planners,</w:t>
      </w:r>
      <w:r>
        <w:rPr>
          <w:spacing w:val="-5"/>
        </w:rPr>
        <w:t xml:space="preserve"> </w:t>
      </w:r>
      <w:r>
        <w:t>managers,</w:t>
      </w:r>
      <w:r>
        <w:rPr>
          <w:spacing w:val="-5"/>
        </w:rPr>
        <w:t xml:space="preserve"> </w:t>
      </w:r>
      <w:r>
        <w:t>and</w:t>
      </w:r>
      <w:r>
        <w:rPr>
          <w:spacing w:val="-5"/>
        </w:rPr>
        <w:t xml:space="preserve"> </w:t>
      </w:r>
      <w:r>
        <w:t>public</w:t>
      </w:r>
      <w:r>
        <w:rPr>
          <w:spacing w:val="-4"/>
        </w:rPr>
        <w:t xml:space="preserve"> </w:t>
      </w:r>
      <w:r>
        <w:rPr>
          <w:spacing w:val="-2"/>
        </w:rPr>
        <w:t>servants?</w:t>
      </w:r>
    </w:p>
    <w:p w:rsidR="004A161D" w:rsidRDefault="00D26297">
      <w:pPr>
        <w:pStyle w:val="ListParagraph"/>
        <w:numPr>
          <w:ilvl w:val="2"/>
          <w:numId w:val="1"/>
        </w:numPr>
        <w:tabs>
          <w:tab w:val="left" w:pos="2980"/>
        </w:tabs>
        <w:spacing w:line="278" w:lineRule="auto"/>
        <w:ind w:right="1199"/>
      </w:pPr>
      <w:r>
        <w:t>What</w:t>
      </w:r>
      <w:r>
        <w:rPr>
          <w:spacing w:val="-4"/>
        </w:rPr>
        <w:t xml:space="preserve"> </w:t>
      </w:r>
      <w:r>
        <w:t>is</w:t>
      </w:r>
      <w:r>
        <w:rPr>
          <w:spacing w:val="-4"/>
        </w:rPr>
        <w:t xml:space="preserve"> </w:t>
      </w:r>
      <w:r>
        <w:t>the</w:t>
      </w:r>
      <w:r>
        <w:rPr>
          <w:spacing w:val="-4"/>
        </w:rPr>
        <w:t xml:space="preserve"> </w:t>
      </w:r>
      <w:r>
        <w:t>role</w:t>
      </w:r>
      <w:r>
        <w:rPr>
          <w:spacing w:val="-4"/>
        </w:rPr>
        <w:t xml:space="preserve"> </w:t>
      </w:r>
      <w:r>
        <w:t>of</w:t>
      </w:r>
      <w:r>
        <w:rPr>
          <w:spacing w:val="-4"/>
        </w:rPr>
        <w:t xml:space="preserve"> </w:t>
      </w:r>
      <w:r>
        <w:t>HEALTH</w:t>
      </w:r>
      <w:r>
        <w:rPr>
          <w:spacing w:val="-4"/>
        </w:rPr>
        <w:t xml:space="preserve"> </w:t>
      </w:r>
      <w:r>
        <w:t>in</w:t>
      </w:r>
      <w:r>
        <w:rPr>
          <w:spacing w:val="-4"/>
        </w:rPr>
        <w:t xml:space="preserve"> </w:t>
      </w:r>
      <w:r>
        <w:t>YOUR</w:t>
      </w:r>
      <w:r>
        <w:rPr>
          <w:spacing w:val="-4"/>
        </w:rPr>
        <w:t xml:space="preserve"> </w:t>
      </w:r>
      <w:r>
        <w:t>life?</w:t>
      </w:r>
      <w:r>
        <w:rPr>
          <w:spacing w:val="-4"/>
        </w:rPr>
        <w:t xml:space="preserve"> </w:t>
      </w:r>
      <w:r>
        <w:t>What</w:t>
      </w:r>
      <w:r>
        <w:rPr>
          <w:spacing w:val="-4"/>
        </w:rPr>
        <w:t xml:space="preserve"> </w:t>
      </w:r>
      <w:r>
        <w:t>is</w:t>
      </w:r>
      <w:r>
        <w:rPr>
          <w:spacing w:val="-4"/>
        </w:rPr>
        <w:t xml:space="preserve"> </w:t>
      </w:r>
      <w:r>
        <w:t>your relationship to health? Beliefs about health?</w:t>
      </w:r>
    </w:p>
    <w:p w:rsidR="004A161D" w:rsidRDefault="00D26297">
      <w:pPr>
        <w:pStyle w:val="ListParagraph"/>
        <w:numPr>
          <w:ilvl w:val="1"/>
          <w:numId w:val="1"/>
        </w:numPr>
        <w:tabs>
          <w:tab w:val="left" w:pos="2259"/>
        </w:tabs>
        <w:spacing w:before="0" w:line="247" w:lineRule="exact"/>
        <w:ind w:left="2259" w:hanging="359"/>
      </w:pPr>
      <w:r>
        <w:t>Community</w:t>
      </w:r>
      <w:r>
        <w:rPr>
          <w:spacing w:val="-9"/>
        </w:rPr>
        <w:t xml:space="preserve"> </w:t>
      </w:r>
      <w:r>
        <w:rPr>
          <w:spacing w:val="-2"/>
        </w:rPr>
        <w:t>Agreements</w:t>
      </w:r>
    </w:p>
    <w:p w:rsidR="004A161D" w:rsidRDefault="00D26297">
      <w:pPr>
        <w:pStyle w:val="ListParagraph"/>
        <w:numPr>
          <w:ilvl w:val="1"/>
          <w:numId w:val="1"/>
        </w:numPr>
        <w:tabs>
          <w:tab w:val="left" w:pos="2259"/>
        </w:tabs>
        <w:ind w:left="2259" w:hanging="359"/>
      </w:pPr>
      <w:r>
        <w:t>Look</w:t>
      </w:r>
      <w:r>
        <w:rPr>
          <w:spacing w:val="-5"/>
        </w:rPr>
        <w:t xml:space="preserve"> </w:t>
      </w:r>
      <w:r>
        <w:t>ahead</w:t>
      </w:r>
      <w:r>
        <w:rPr>
          <w:spacing w:val="-5"/>
        </w:rPr>
        <w:t xml:space="preserve"> </w:t>
      </w:r>
      <w:r>
        <w:t>-</w:t>
      </w:r>
      <w:r>
        <w:rPr>
          <w:spacing w:val="-5"/>
        </w:rPr>
        <w:t xml:space="preserve"> </w:t>
      </w:r>
      <w:r>
        <w:t>learning</w:t>
      </w:r>
      <w:r>
        <w:rPr>
          <w:spacing w:val="-5"/>
        </w:rPr>
        <w:t xml:space="preserve"> </w:t>
      </w:r>
      <w:r>
        <w:t>goals,</w:t>
      </w:r>
      <w:r>
        <w:rPr>
          <w:spacing w:val="-4"/>
        </w:rPr>
        <w:t xml:space="preserve"> </w:t>
      </w:r>
      <w:r>
        <w:rPr>
          <w:spacing w:val="-2"/>
        </w:rPr>
        <w:t>coursework</w:t>
      </w:r>
    </w:p>
    <w:p w:rsidR="004A161D" w:rsidRDefault="00D26297">
      <w:pPr>
        <w:pStyle w:val="ListParagraph"/>
        <w:numPr>
          <w:ilvl w:val="1"/>
          <w:numId w:val="1"/>
        </w:numPr>
        <w:tabs>
          <w:tab w:val="left" w:pos="2259"/>
        </w:tabs>
        <w:ind w:left="2259" w:hanging="359"/>
      </w:pPr>
      <w:r>
        <w:rPr>
          <w:spacing w:val="-2"/>
        </w:rPr>
        <w:t>Questions</w:t>
      </w:r>
    </w:p>
    <w:p w:rsidR="004A161D" w:rsidRDefault="004A161D">
      <w:pPr>
        <w:pStyle w:val="BodyText"/>
      </w:pPr>
    </w:p>
    <w:p w:rsidR="004A161D" w:rsidRDefault="004A161D">
      <w:pPr>
        <w:pStyle w:val="BodyText"/>
        <w:spacing w:before="112"/>
      </w:pPr>
    </w:p>
    <w:p w:rsidR="004A161D" w:rsidRPr="004B6D26" w:rsidRDefault="00D26297" w:rsidP="004B6D26">
      <w:pPr>
        <w:pStyle w:val="Heading2"/>
        <w:rPr>
          <w:b w:val="0"/>
          <w:sz w:val="32"/>
        </w:rPr>
      </w:pPr>
      <w:r w:rsidRPr="004B6D26">
        <w:rPr>
          <w:b w:val="0"/>
          <w:sz w:val="32"/>
        </w:rPr>
        <w:t>Module</w:t>
      </w:r>
      <w:r w:rsidRPr="004B6D26">
        <w:rPr>
          <w:b w:val="0"/>
          <w:spacing w:val="-6"/>
          <w:sz w:val="32"/>
        </w:rPr>
        <w:t xml:space="preserve"> </w:t>
      </w:r>
      <w:r w:rsidRPr="004B6D26">
        <w:rPr>
          <w:b w:val="0"/>
          <w:sz w:val="32"/>
        </w:rPr>
        <w:t>2</w:t>
      </w:r>
      <w:r w:rsidRPr="004B6D26">
        <w:rPr>
          <w:b w:val="0"/>
          <w:spacing w:val="-4"/>
          <w:sz w:val="32"/>
        </w:rPr>
        <w:t xml:space="preserve"> </w:t>
      </w:r>
      <w:r w:rsidRPr="004B6D26">
        <w:rPr>
          <w:b w:val="0"/>
          <w:sz w:val="32"/>
        </w:rPr>
        <w:t>|</w:t>
      </w:r>
      <w:r w:rsidRPr="004B6D26">
        <w:rPr>
          <w:b w:val="0"/>
          <w:spacing w:val="-4"/>
          <w:sz w:val="32"/>
        </w:rPr>
        <w:t xml:space="preserve"> </w:t>
      </w:r>
      <w:r w:rsidRPr="004B6D26">
        <w:rPr>
          <w:b w:val="0"/>
          <w:sz w:val="32"/>
        </w:rPr>
        <w:t>What</w:t>
      </w:r>
      <w:r w:rsidRPr="004B6D26">
        <w:rPr>
          <w:b w:val="0"/>
          <w:spacing w:val="-4"/>
          <w:sz w:val="32"/>
        </w:rPr>
        <w:t xml:space="preserve"> </w:t>
      </w:r>
      <w:r w:rsidRPr="004B6D26">
        <w:rPr>
          <w:b w:val="0"/>
          <w:sz w:val="32"/>
        </w:rPr>
        <w:t>is</w:t>
      </w:r>
      <w:r w:rsidRPr="004B6D26">
        <w:rPr>
          <w:b w:val="0"/>
          <w:spacing w:val="-4"/>
          <w:sz w:val="32"/>
        </w:rPr>
        <w:t xml:space="preserve"> </w:t>
      </w:r>
      <w:r w:rsidRPr="004B6D26">
        <w:rPr>
          <w:b w:val="0"/>
          <w:sz w:val="32"/>
        </w:rPr>
        <w:t>a</w:t>
      </w:r>
      <w:r w:rsidRPr="004B6D26">
        <w:rPr>
          <w:b w:val="0"/>
          <w:spacing w:val="-5"/>
          <w:sz w:val="32"/>
        </w:rPr>
        <w:t xml:space="preserve"> </w:t>
      </w:r>
      <w:r w:rsidRPr="004B6D26">
        <w:rPr>
          <w:b w:val="0"/>
          <w:sz w:val="32"/>
        </w:rPr>
        <w:t>Healthy</w:t>
      </w:r>
      <w:r w:rsidRPr="004B6D26">
        <w:rPr>
          <w:b w:val="0"/>
          <w:spacing w:val="-3"/>
          <w:sz w:val="32"/>
        </w:rPr>
        <w:t xml:space="preserve"> </w:t>
      </w:r>
      <w:r w:rsidRPr="004B6D26">
        <w:rPr>
          <w:b w:val="0"/>
          <w:spacing w:val="-2"/>
          <w:sz w:val="32"/>
        </w:rPr>
        <w:t>Neighborhood?</w:t>
      </w:r>
    </w:p>
    <w:p w:rsidR="004A161D" w:rsidRDefault="00D26297">
      <w:pPr>
        <w:pStyle w:val="Heading3"/>
        <w:spacing w:before="345" w:line="276" w:lineRule="auto"/>
      </w:pPr>
      <w:r>
        <w:t>We’ll spend time understanding the Concept of the Social Determinants of Health, and</w:t>
      </w:r>
      <w:r>
        <w:t xml:space="preserve"> understanding</w:t>
      </w:r>
      <w:r>
        <w:rPr>
          <w:spacing w:val="-4"/>
        </w:rPr>
        <w:t xml:space="preserve"> </w:t>
      </w:r>
      <w:r>
        <w:t>the</w:t>
      </w:r>
      <w:r>
        <w:rPr>
          <w:spacing w:val="-4"/>
        </w:rPr>
        <w:t xml:space="preserve"> </w:t>
      </w:r>
      <w:r>
        <w:t>difference</w:t>
      </w:r>
      <w:r>
        <w:rPr>
          <w:spacing w:val="-4"/>
        </w:rPr>
        <w:t xml:space="preserve"> </w:t>
      </w:r>
      <w:r>
        <w:t>between</w:t>
      </w:r>
      <w:r>
        <w:rPr>
          <w:spacing w:val="-4"/>
        </w:rPr>
        <w:t xml:space="preserve"> </w:t>
      </w:r>
      <w:r>
        <w:t>health,</w:t>
      </w:r>
      <w:r>
        <w:rPr>
          <w:spacing w:val="-4"/>
        </w:rPr>
        <w:t xml:space="preserve"> </w:t>
      </w:r>
      <w:r>
        <w:t>and</w:t>
      </w:r>
      <w:r>
        <w:rPr>
          <w:spacing w:val="-4"/>
        </w:rPr>
        <w:t xml:space="preserve"> </w:t>
      </w:r>
      <w:r>
        <w:t>health</w:t>
      </w:r>
      <w:r>
        <w:rPr>
          <w:spacing w:val="-4"/>
        </w:rPr>
        <w:t xml:space="preserve"> </w:t>
      </w:r>
      <w:r>
        <w:t>care.</w:t>
      </w:r>
      <w:r>
        <w:rPr>
          <w:spacing w:val="-4"/>
        </w:rPr>
        <w:t xml:space="preserve"> </w:t>
      </w:r>
      <w:r>
        <w:t>We’ll</w:t>
      </w:r>
      <w:r>
        <w:rPr>
          <w:spacing w:val="-4"/>
        </w:rPr>
        <w:t xml:space="preserve"> </w:t>
      </w:r>
      <w:r>
        <w:t>review</w:t>
      </w:r>
      <w:r>
        <w:rPr>
          <w:spacing w:val="-4"/>
        </w:rPr>
        <w:t xml:space="preserve"> </w:t>
      </w:r>
      <w:r>
        <w:t>policies</w:t>
      </w:r>
      <w:r>
        <w:rPr>
          <w:spacing w:val="-4"/>
        </w:rPr>
        <w:t xml:space="preserve"> </w:t>
      </w:r>
      <w:r>
        <w:t xml:space="preserve">and practices that promote health care, but not health through NYC Department of Health’s </w:t>
      </w:r>
      <w:r>
        <w:rPr>
          <w:color w:val="0000FF"/>
          <w:u w:val="thick" w:color="0000FF"/>
        </w:rPr>
        <w:t>Community</w:t>
      </w:r>
      <w:r>
        <w:rPr>
          <w:color w:val="0000FF"/>
          <w:spacing w:val="-2"/>
          <w:u w:val="thick" w:color="0000FF"/>
        </w:rPr>
        <w:t xml:space="preserve"> </w:t>
      </w:r>
      <w:r>
        <w:rPr>
          <w:color w:val="0000FF"/>
          <w:u w:val="thick" w:color="0000FF"/>
        </w:rPr>
        <w:t>Health</w:t>
      </w:r>
      <w:r>
        <w:rPr>
          <w:color w:val="0000FF"/>
          <w:spacing w:val="-2"/>
          <w:u w:val="thick" w:color="0000FF"/>
        </w:rPr>
        <w:t xml:space="preserve"> </w:t>
      </w:r>
      <w:r>
        <w:rPr>
          <w:color w:val="0000FF"/>
          <w:u w:val="thick" w:color="0000FF"/>
        </w:rPr>
        <w:t>Profiles</w:t>
      </w:r>
      <w:r>
        <w:t>,</w:t>
      </w:r>
      <w:r>
        <w:rPr>
          <w:spacing w:val="-2"/>
        </w:rPr>
        <w:t xml:space="preserve"> </w:t>
      </w:r>
      <w:r>
        <w:t>which</w:t>
      </w:r>
      <w:r>
        <w:rPr>
          <w:spacing w:val="-2"/>
        </w:rPr>
        <w:t xml:space="preserve"> </w:t>
      </w:r>
      <w:r>
        <w:t>will</w:t>
      </w:r>
      <w:r>
        <w:rPr>
          <w:spacing w:val="-2"/>
        </w:rPr>
        <w:t xml:space="preserve"> </w:t>
      </w:r>
      <w:r>
        <w:t>be</w:t>
      </w:r>
      <w:r>
        <w:rPr>
          <w:spacing w:val="-2"/>
        </w:rPr>
        <w:t xml:space="preserve"> </w:t>
      </w:r>
      <w:r>
        <w:t>a</w:t>
      </w:r>
      <w:r>
        <w:rPr>
          <w:spacing w:val="-2"/>
        </w:rPr>
        <w:t xml:space="preserve"> </w:t>
      </w:r>
      <w:r>
        <w:t>data</w:t>
      </w:r>
      <w:r>
        <w:rPr>
          <w:spacing w:val="-2"/>
        </w:rPr>
        <w:t xml:space="preserve"> </w:t>
      </w:r>
      <w:r>
        <w:t>set</w:t>
      </w:r>
      <w:r>
        <w:rPr>
          <w:spacing w:val="-2"/>
        </w:rPr>
        <w:t xml:space="preserve"> </w:t>
      </w:r>
      <w:r>
        <w:t>that</w:t>
      </w:r>
      <w:r>
        <w:rPr>
          <w:spacing w:val="-2"/>
        </w:rPr>
        <w:t xml:space="preserve"> </w:t>
      </w:r>
      <w:r>
        <w:t>can</w:t>
      </w:r>
      <w:r>
        <w:rPr>
          <w:spacing w:val="-2"/>
        </w:rPr>
        <w:t xml:space="preserve"> </w:t>
      </w:r>
      <w:r>
        <w:t>ground</w:t>
      </w:r>
      <w:r>
        <w:rPr>
          <w:spacing w:val="-2"/>
        </w:rPr>
        <w:t xml:space="preserve"> </w:t>
      </w:r>
      <w:r>
        <w:t>our</w:t>
      </w:r>
      <w:r>
        <w:rPr>
          <w:spacing w:val="-2"/>
        </w:rPr>
        <w:t xml:space="preserve"> </w:t>
      </w:r>
      <w:r>
        <w:t>conversations.</w:t>
      </w:r>
    </w:p>
    <w:p w:rsidR="004A161D" w:rsidRDefault="004A161D">
      <w:pPr>
        <w:pStyle w:val="BodyText"/>
        <w:rPr>
          <w:b/>
          <w:i/>
        </w:rPr>
      </w:pPr>
    </w:p>
    <w:p w:rsidR="004A161D" w:rsidRDefault="004A161D">
      <w:pPr>
        <w:pStyle w:val="BodyText"/>
        <w:spacing w:before="77"/>
        <w:rPr>
          <w:b/>
          <w:i/>
        </w:rPr>
      </w:pPr>
    </w:p>
    <w:p w:rsidR="004A161D" w:rsidRDefault="00D26297">
      <w:pPr>
        <w:tabs>
          <w:tab w:val="left" w:pos="1539"/>
        </w:tabs>
        <w:ind w:left="100"/>
        <w:rPr>
          <w:i/>
        </w:rPr>
      </w:pPr>
      <w:r>
        <w:rPr>
          <w:spacing w:val="-2"/>
        </w:rPr>
        <w:t>2/1/2024</w:t>
      </w:r>
      <w:r>
        <w:tab/>
      </w:r>
      <w:r>
        <w:rPr>
          <w:i/>
        </w:rPr>
        <w:t>In</w:t>
      </w:r>
      <w:r>
        <w:rPr>
          <w:i/>
          <w:spacing w:val="-2"/>
        </w:rPr>
        <w:t xml:space="preserve"> </w:t>
      </w:r>
      <w:r>
        <w:rPr>
          <w:i/>
          <w:spacing w:val="-4"/>
        </w:rPr>
        <w:t>Class</w:t>
      </w:r>
    </w:p>
    <w:p w:rsidR="004A161D" w:rsidRDefault="004A161D">
      <w:pPr>
        <w:sectPr w:rsidR="004A161D">
          <w:pgSz w:w="12240" w:h="15840"/>
          <w:pgMar w:top="1360" w:right="1340" w:bottom="980" w:left="1340" w:header="0" w:footer="785" w:gutter="0"/>
          <w:cols w:space="720"/>
        </w:sectPr>
      </w:pPr>
    </w:p>
    <w:p w:rsidR="004A161D" w:rsidRDefault="00D26297">
      <w:pPr>
        <w:pStyle w:val="ListParagraph"/>
        <w:numPr>
          <w:ilvl w:val="1"/>
          <w:numId w:val="1"/>
        </w:numPr>
        <w:tabs>
          <w:tab w:val="left" w:pos="2259"/>
        </w:tabs>
        <w:spacing w:before="80"/>
        <w:ind w:left="2259" w:hanging="359"/>
      </w:pPr>
      <w:r>
        <w:lastRenderedPageBreak/>
        <w:t>Frame:</w:t>
      </w:r>
      <w:r>
        <w:rPr>
          <w:spacing w:val="-8"/>
        </w:rPr>
        <w:t xml:space="preserve"> </w:t>
      </w:r>
      <w:r>
        <w:t>Social</w:t>
      </w:r>
      <w:r>
        <w:rPr>
          <w:spacing w:val="-8"/>
        </w:rPr>
        <w:t xml:space="preserve"> </w:t>
      </w:r>
      <w:r>
        <w:t>Determinants</w:t>
      </w:r>
      <w:r>
        <w:rPr>
          <w:spacing w:val="-8"/>
        </w:rPr>
        <w:t xml:space="preserve"> </w:t>
      </w:r>
      <w:r>
        <w:t>of</w:t>
      </w:r>
      <w:r>
        <w:rPr>
          <w:spacing w:val="-8"/>
        </w:rPr>
        <w:t xml:space="preserve"> </w:t>
      </w:r>
      <w:r>
        <w:t>Health,</w:t>
      </w:r>
      <w:r>
        <w:rPr>
          <w:spacing w:val="-8"/>
        </w:rPr>
        <w:t xml:space="preserve"> </w:t>
      </w:r>
      <w:r>
        <w:t>Health/Health</w:t>
      </w:r>
      <w:r>
        <w:rPr>
          <w:spacing w:val="-7"/>
        </w:rPr>
        <w:t xml:space="preserve"> </w:t>
      </w:r>
      <w:r>
        <w:rPr>
          <w:spacing w:val="-4"/>
        </w:rPr>
        <w:t>Care</w:t>
      </w:r>
    </w:p>
    <w:p w:rsidR="004A161D" w:rsidRDefault="00D26297">
      <w:pPr>
        <w:pStyle w:val="ListParagraph"/>
        <w:numPr>
          <w:ilvl w:val="1"/>
          <w:numId w:val="1"/>
        </w:numPr>
        <w:tabs>
          <w:tab w:val="left" w:pos="2259"/>
        </w:tabs>
        <w:ind w:left="2259" w:hanging="359"/>
      </w:pPr>
      <w:r>
        <w:t>Review:</w:t>
      </w:r>
      <w:r>
        <w:rPr>
          <w:spacing w:val="-8"/>
        </w:rPr>
        <w:t xml:space="preserve"> </w:t>
      </w:r>
      <w:r>
        <w:t>Community</w:t>
      </w:r>
      <w:r>
        <w:rPr>
          <w:spacing w:val="-7"/>
        </w:rPr>
        <w:t xml:space="preserve"> </w:t>
      </w:r>
      <w:r>
        <w:t>Health</w:t>
      </w:r>
      <w:r>
        <w:rPr>
          <w:spacing w:val="-7"/>
        </w:rPr>
        <w:t xml:space="preserve"> </w:t>
      </w:r>
      <w:r>
        <w:rPr>
          <w:spacing w:val="-2"/>
        </w:rPr>
        <w:t>Profiles</w:t>
      </w:r>
    </w:p>
    <w:p w:rsidR="004A161D" w:rsidRDefault="00D26297">
      <w:pPr>
        <w:pStyle w:val="ListParagraph"/>
        <w:numPr>
          <w:ilvl w:val="1"/>
          <w:numId w:val="1"/>
        </w:numPr>
        <w:tabs>
          <w:tab w:val="left" w:pos="2260"/>
        </w:tabs>
        <w:spacing w:before="35" w:line="278" w:lineRule="auto"/>
        <w:ind w:right="865"/>
      </w:pPr>
      <w:r>
        <w:t>Video:</w:t>
      </w:r>
      <w:r>
        <w:rPr>
          <w:spacing w:val="-4"/>
        </w:rPr>
        <w:t xml:space="preserve"> </w:t>
      </w:r>
      <w:r>
        <w:rPr>
          <w:color w:val="800080"/>
          <w:u w:val="single" w:color="800080"/>
        </w:rPr>
        <w:t>Dr.</w:t>
      </w:r>
      <w:r>
        <w:rPr>
          <w:color w:val="800080"/>
          <w:spacing w:val="-4"/>
          <w:u w:val="single" w:color="800080"/>
        </w:rPr>
        <w:t xml:space="preserve"> </w:t>
      </w:r>
      <w:proofErr w:type="spellStart"/>
      <w:r>
        <w:rPr>
          <w:color w:val="800080"/>
          <w:u w:val="single" w:color="800080"/>
        </w:rPr>
        <w:t>Camara</w:t>
      </w:r>
      <w:proofErr w:type="spellEnd"/>
      <w:r>
        <w:rPr>
          <w:color w:val="800080"/>
          <w:spacing w:val="-4"/>
          <w:u w:val="single" w:color="800080"/>
        </w:rPr>
        <w:t xml:space="preserve"> </w:t>
      </w:r>
      <w:r>
        <w:rPr>
          <w:color w:val="800080"/>
          <w:u w:val="single" w:color="800080"/>
        </w:rPr>
        <w:t>Jones</w:t>
      </w:r>
      <w:r>
        <w:rPr>
          <w:color w:val="800080"/>
          <w:spacing w:val="-4"/>
          <w:u w:val="single" w:color="800080"/>
        </w:rPr>
        <w:t xml:space="preserve"> </w:t>
      </w:r>
      <w:r>
        <w:rPr>
          <w:color w:val="800080"/>
          <w:u w:val="single" w:color="800080"/>
        </w:rPr>
        <w:t>Explains</w:t>
      </w:r>
      <w:r>
        <w:rPr>
          <w:color w:val="800080"/>
          <w:spacing w:val="-4"/>
          <w:u w:val="single" w:color="800080"/>
        </w:rPr>
        <w:t xml:space="preserve"> </w:t>
      </w:r>
      <w:r>
        <w:rPr>
          <w:color w:val="800080"/>
          <w:u w:val="single" w:color="800080"/>
        </w:rPr>
        <w:t>the</w:t>
      </w:r>
      <w:r>
        <w:rPr>
          <w:color w:val="800080"/>
          <w:spacing w:val="-4"/>
          <w:u w:val="single" w:color="800080"/>
        </w:rPr>
        <w:t xml:space="preserve"> </w:t>
      </w:r>
      <w:r>
        <w:rPr>
          <w:color w:val="800080"/>
          <w:u w:val="single" w:color="800080"/>
        </w:rPr>
        <w:t>Cliff</w:t>
      </w:r>
      <w:r>
        <w:rPr>
          <w:color w:val="800080"/>
          <w:spacing w:val="-4"/>
          <w:u w:val="single" w:color="800080"/>
        </w:rPr>
        <w:t xml:space="preserve"> </w:t>
      </w:r>
      <w:r>
        <w:rPr>
          <w:color w:val="800080"/>
          <w:u w:val="single" w:color="800080"/>
        </w:rPr>
        <w:t>of</w:t>
      </w:r>
      <w:r>
        <w:rPr>
          <w:color w:val="800080"/>
          <w:spacing w:val="-4"/>
          <w:u w:val="single" w:color="800080"/>
        </w:rPr>
        <w:t xml:space="preserve"> </w:t>
      </w:r>
      <w:r>
        <w:rPr>
          <w:color w:val="800080"/>
          <w:u w:val="single" w:color="800080"/>
        </w:rPr>
        <w:t>Good</w:t>
      </w:r>
      <w:r>
        <w:rPr>
          <w:color w:val="800080"/>
          <w:spacing w:val="-4"/>
          <w:u w:val="single" w:color="800080"/>
        </w:rPr>
        <w:t xml:space="preserve"> </w:t>
      </w:r>
      <w:r>
        <w:rPr>
          <w:color w:val="800080"/>
          <w:u w:val="single" w:color="800080"/>
        </w:rPr>
        <w:t>Health</w:t>
      </w:r>
      <w:r>
        <w:t>.</w:t>
      </w:r>
      <w:r>
        <w:rPr>
          <w:spacing w:val="-4"/>
        </w:rPr>
        <w:t xml:space="preserve"> </w:t>
      </w:r>
      <w:r>
        <w:t>Urban Institute, April 18, 2018</w:t>
      </w:r>
    </w:p>
    <w:p w:rsidR="004A161D" w:rsidRDefault="00D26297">
      <w:pPr>
        <w:pStyle w:val="ListParagraph"/>
        <w:numPr>
          <w:ilvl w:val="1"/>
          <w:numId w:val="1"/>
        </w:numPr>
        <w:tabs>
          <w:tab w:val="left" w:pos="2260"/>
        </w:tabs>
        <w:spacing w:before="0" w:line="278" w:lineRule="auto"/>
        <w:ind w:right="512"/>
      </w:pPr>
      <w:r>
        <w:t>Discussion:</w:t>
      </w:r>
      <w:r>
        <w:rPr>
          <w:spacing w:val="-6"/>
        </w:rPr>
        <w:t xml:space="preserve"> </w:t>
      </w:r>
      <w:r>
        <w:rPr>
          <w:rFonts w:ascii="Times New Roman" w:hAnsi="Times New Roman"/>
          <w:color w:val="0000FF"/>
          <w:spacing w:val="-6"/>
          <w:u w:val="single" w:color="0000FF"/>
        </w:rPr>
        <w:t xml:space="preserve"> </w:t>
      </w:r>
      <w:r>
        <w:rPr>
          <w:color w:val="0000FF"/>
          <w:u w:val="single" w:color="0000FF"/>
        </w:rPr>
        <w:t>Ideas,</w:t>
      </w:r>
      <w:r>
        <w:rPr>
          <w:color w:val="0000FF"/>
          <w:spacing w:val="-5"/>
          <w:u w:val="single" w:color="0000FF"/>
        </w:rPr>
        <w:t xml:space="preserve"> </w:t>
      </w:r>
      <w:r>
        <w:rPr>
          <w:color w:val="0000FF"/>
          <w:u w:val="single" w:color="0000FF"/>
        </w:rPr>
        <w:t>Arrangements,</w:t>
      </w:r>
      <w:r>
        <w:rPr>
          <w:color w:val="0000FF"/>
          <w:spacing w:val="-5"/>
          <w:u w:val="single" w:color="0000FF"/>
        </w:rPr>
        <w:t xml:space="preserve"> </w:t>
      </w:r>
      <w:r>
        <w:rPr>
          <w:color w:val="0000FF"/>
          <w:u w:val="single" w:color="0000FF"/>
        </w:rPr>
        <w:t>Effects</w:t>
      </w:r>
      <w:r>
        <w:rPr>
          <w:color w:val="0000FF"/>
          <w:spacing w:val="-3"/>
        </w:rPr>
        <w:t xml:space="preserve"> </w:t>
      </w:r>
      <w:r>
        <w:t>by</w:t>
      </w:r>
      <w:r>
        <w:rPr>
          <w:spacing w:val="-5"/>
        </w:rPr>
        <w:t xml:space="preserve"> </w:t>
      </w:r>
      <w:r>
        <w:t>Design</w:t>
      </w:r>
      <w:r>
        <w:rPr>
          <w:spacing w:val="-5"/>
        </w:rPr>
        <w:t xml:space="preserve"> </w:t>
      </w:r>
      <w:r>
        <w:t>Studio</w:t>
      </w:r>
      <w:r>
        <w:rPr>
          <w:spacing w:val="-5"/>
        </w:rPr>
        <w:t xml:space="preserve"> </w:t>
      </w:r>
      <w:r>
        <w:t>for</w:t>
      </w:r>
      <w:r>
        <w:rPr>
          <w:spacing w:val="-5"/>
        </w:rPr>
        <w:t xml:space="preserve"> </w:t>
      </w:r>
      <w:r>
        <w:t xml:space="preserve">Social </w:t>
      </w:r>
      <w:r>
        <w:rPr>
          <w:spacing w:val="-2"/>
        </w:rPr>
        <w:t>Intervention</w:t>
      </w:r>
    </w:p>
    <w:p w:rsidR="004A161D" w:rsidRDefault="004A161D">
      <w:pPr>
        <w:pStyle w:val="BodyText"/>
        <w:spacing w:before="27"/>
      </w:pPr>
    </w:p>
    <w:p w:rsidR="004A161D" w:rsidRDefault="00D26297">
      <w:pPr>
        <w:ind w:left="1601"/>
        <w:rPr>
          <w:i/>
        </w:rPr>
      </w:pPr>
      <w:r>
        <w:rPr>
          <w:i/>
          <w:spacing w:val="-2"/>
        </w:rPr>
        <w:t>Readings/Viewings/</w:t>
      </w:r>
      <w:proofErr w:type="spellStart"/>
      <w:r>
        <w:rPr>
          <w:i/>
          <w:spacing w:val="-2"/>
        </w:rPr>
        <w:t>Listenings</w:t>
      </w:r>
      <w:proofErr w:type="spellEnd"/>
    </w:p>
    <w:p w:rsidR="004A161D" w:rsidRDefault="00D26297">
      <w:pPr>
        <w:pStyle w:val="ListParagraph"/>
        <w:numPr>
          <w:ilvl w:val="1"/>
          <w:numId w:val="1"/>
        </w:numPr>
        <w:tabs>
          <w:tab w:val="left" w:pos="2259"/>
        </w:tabs>
        <w:ind w:left="2259" w:hanging="359"/>
      </w:pPr>
      <w:r>
        <w:rPr>
          <w:rFonts w:ascii="Times New Roman" w:hAnsi="Times New Roman"/>
          <w:color w:val="0000FF"/>
          <w:u w:val="single" w:color="0000FF"/>
        </w:rPr>
        <w:t xml:space="preserve"> </w:t>
      </w:r>
      <w:r>
        <w:rPr>
          <w:color w:val="0000FF"/>
          <w:u w:val="single" w:color="0000FF"/>
        </w:rPr>
        <w:t>Emergent</w:t>
      </w:r>
      <w:r>
        <w:rPr>
          <w:color w:val="0000FF"/>
          <w:spacing w:val="-6"/>
          <w:u w:val="single" w:color="0000FF"/>
        </w:rPr>
        <w:t xml:space="preserve"> </w:t>
      </w:r>
      <w:r>
        <w:rPr>
          <w:color w:val="0000FF"/>
          <w:u w:val="single" w:color="0000FF"/>
        </w:rPr>
        <w:t>Strategy</w:t>
      </w:r>
      <w:r>
        <w:t>,</w:t>
      </w:r>
      <w:r>
        <w:rPr>
          <w:spacing w:val="-6"/>
        </w:rPr>
        <w:t xml:space="preserve"> </w:t>
      </w:r>
      <w:r>
        <w:t>Adrienne</w:t>
      </w:r>
      <w:r>
        <w:rPr>
          <w:spacing w:val="-6"/>
        </w:rPr>
        <w:t xml:space="preserve"> </w:t>
      </w:r>
      <w:r>
        <w:t>Maree</w:t>
      </w:r>
      <w:r>
        <w:rPr>
          <w:spacing w:val="-6"/>
        </w:rPr>
        <w:t xml:space="preserve"> </w:t>
      </w:r>
      <w:r>
        <w:rPr>
          <w:spacing w:val="-2"/>
        </w:rPr>
        <w:t>Brown</w:t>
      </w:r>
    </w:p>
    <w:p w:rsidR="004A161D" w:rsidRDefault="00D26297">
      <w:pPr>
        <w:pStyle w:val="ListParagraph"/>
        <w:numPr>
          <w:ilvl w:val="1"/>
          <w:numId w:val="1"/>
        </w:numPr>
        <w:tabs>
          <w:tab w:val="left" w:pos="2260"/>
        </w:tabs>
        <w:spacing w:before="35" w:line="288" w:lineRule="auto"/>
        <w:ind w:right="387"/>
      </w:pPr>
      <w:r>
        <w:rPr>
          <w:color w:val="800080"/>
          <w:u w:val="single" w:color="800080"/>
        </w:rPr>
        <w:t>The</w:t>
      </w:r>
      <w:r>
        <w:rPr>
          <w:color w:val="800080"/>
          <w:spacing w:val="-4"/>
          <w:u w:val="single" w:color="800080"/>
        </w:rPr>
        <w:t xml:space="preserve"> </w:t>
      </w:r>
      <w:r>
        <w:rPr>
          <w:color w:val="800080"/>
          <w:u w:val="single" w:color="800080"/>
        </w:rPr>
        <w:t>Social</w:t>
      </w:r>
      <w:r>
        <w:rPr>
          <w:color w:val="800080"/>
          <w:spacing w:val="-4"/>
          <w:u w:val="single" w:color="800080"/>
        </w:rPr>
        <w:t xml:space="preserve"> </w:t>
      </w:r>
      <w:r>
        <w:rPr>
          <w:color w:val="800080"/>
          <w:u w:val="single" w:color="800080"/>
        </w:rPr>
        <w:t>Determinants</w:t>
      </w:r>
      <w:r>
        <w:rPr>
          <w:color w:val="800080"/>
          <w:spacing w:val="-4"/>
          <w:u w:val="single" w:color="800080"/>
        </w:rPr>
        <w:t xml:space="preserve"> </w:t>
      </w:r>
      <w:r>
        <w:rPr>
          <w:color w:val="800080"/>
          <w:u w:val="single" w:color="800080"/>
        </w:rPr>
        <w:t>of</w:t>
      </w:r>
      <w:r>
        <w:rPr>
          <w:color w:val="800080"/>
          <w:spacing w:val="-4"/>
          <w:u w:val="single" w:color="800080"/>
        </w:rPr>
        <w:t xml:space="preserve"> </w:t>
      </w:r>
      <w:r>
        <w:rPr>
          <w:color w:val="800080"/>
          <w:u w:val="single" w:color="800080"/>
        </w:rPr>
        <w:t>Health:</w:t>
      </w:r>
      <w:r>
        <w:rPr>
          <w:color w:val="800080"/>
          <w:spacing w:val="-4"/>
          <w:u w:val="single" w:color="800080"/>
        </w:rPr>
        <w:t xml:space="preserve"> </w:t>
      </w:r>
      <w:r>
        <w:rPr>
          <w:color w:val="800080"/>
          <w:u w:val="single" w:color="800080"/>
        </w:rPr>
        <w:t>It’s</w:t>
      </w:r>
      <w:r>
        <w:rPr>
          <w:color w:val="800080"/>
          <w:spacing w:val="-4"/>
          <w:u w:val="single" w:color="800080"/>
        </w:rPr>
        <w:t xml:space="preserve"> </w:t>
      </w:r>
      <w:r>
        <w:rPr>
          <w:color w:val="800080"/>
          <w:u w:val="single" w:color="800080"/>
        </w:rPr>
        <w:t>Time</w:t>
      </w:r>
      <w:r>
        <w:rPr>
          <w:color w:val="800080"/>
          <w:spacing w:val="-4"/>
          <w:u w:val="single" w:color="800080"/>
        </w:rPr>
        <w:t xml:space="preserve"> </w:t>
      </w:r>
      <w:r>
        <w:rPr>
          <w:color w:val="800080"/>
          <w:u w:val="single" w:color="800080"/>
        </w:rPr>
        <w:t>to</w:t>
      </w:r>
      <w:r>
        <w:rPr>
          <w:color w:val="800080"/>
          <w:spacing w:val="-4"/>
          <w:u w:val="single" w:color="800080"/>
        </w:rPr>
        <w:t xml:space="preserve"> </w:t>
      </w:r>
      <w:r>
        <w:rPr>
          <w:color w:val="800080"/>
          <w:u w:val="single" w:color="800080"/>
        </w:rPr>
        <w:t>Consider</w:t>
      </w:r>
      <w:r>
        <w:rPr>
          <w:color w:val="800080"/>
          <w:spacing w:val="-4"/>
          <w:u w:val="single" w:color="800080"/>
        </w:rPr>
        <w:t xml:space="preserve"> </w:t>
      </w:r>
      <w:r>
        <w:rPr>
          <w:color w:val="800080"/>
          <w:u w:val="single" w:color="800080"/>
        </w:rPr>
        <w:t>the</w:t>
      </w:r>
      <w:r>
        <w:rPr>
          <w:color w:val="800080"/>
          <w:spacing w:val="-4"/>
          <w:u w:val="single" w:color="800080"/>
        </w:rPr>
        <w:t xml:space="preserve"> </w:t>
      </w:r>
      <w:r>
        <w:rPr>
          <w:color w:val="800080"/>
          <w:u w:val="single" w:color="800080"/>
        </w:rPr>
        <w:t>Causes</w:t>
      </w:r>
      <w:r>
        <w:rPr>
          <w:color w:val="800080"/>
          <w:spacing w:val="-4"/>
          <w:u w:val="single" w:color="800080"/>
        </w:rPr>
        <w:t xml:space="preserve"> </w:t>
      </w:r>
      <w:r>
        <w:rPr>
          <w:color w:val="800080"/>
          <w:u w:val="single" w:color="800080"/>
        </w:rPr>
        <w:t>of</w:t>
      </w:r>
      <w:r>
        <w:rPr>
          <w:color w:val="800080"/>
        </w:rPr>
        <w:t xml:space="preserve"> </w:t>
      </w:r>
      <w:r>
        <w:rPr>
          <w:color w:val="800080"/>
          <w:u w:val="single" w:color="800080"/>
        </w:rPr>
        <w:t>the Causes</w:t>
      </w:r>
      <w:r>
        <w:rPr>
          <w:color w:val="800080"/>
        </w:rPr>
        <w:t xml:space="preserve"> </w:t>
      </w:r>
      <w:r>
        <w:t xml:space="preserve">by Paula </w:t>
      </w:r>
      <w:proofErr w:type="spellStart"/>
      <w:r>
        <w:t>Braveman</w:t>
      </w:r>
      <w:proofErr w:type="spellEnd"/>
      <w:r>
        <w:t xml:space="preserve"> and Laura Gottlieb. </w:t>
      </w:r>
      <w:r>
        <w:rPr>
          <w:color w:val="376FAA"/>
          <w:u w:val="single" w:color="376FAA"/>
        </w:rPr>
        <w:t>Public Health</w:t>
      </w:r>
      <w:r>
        <w:rPr>
          <w:color w:val="376FAA"/>
          <w:spacing w:val="80"/>
        </w:rPr>
        <w:t xml:space="preserve"> </w:t>
      </w:r>
      <w:r>
        <w:rPr>
          <w:color w:val="376FAA"/>
          <w:u w:val="single" w:color="376FAA"/>
        </w:rPr>
        <w:t>Rep.</w:t>
      </w:r>
      <w:r>
        <w:rPr>
          <w:color w:val="376FAA"/>
          <w:spacing w:val="40"/>
        </w:rPr>
        <w:t xml:space="preserve"> </w:t>
      </w:r>
      <w:r>
        <w:rPr>
          <w:color w:val="212121"/>
        </w:rPr>
        <w:t>2014 Jan-Feb; 129(Suppl 2): 19–31.</w:t>
      </w:r>
    </w:p>
    <w:p w:rsidR="004A161D" w:rsidRDefault="00D26297">
      <w:pPr>
        <w:pStyle w:val="ListParagraph"/>
        <w:numPr>
          <w:ilvl w:val="1"/>
          <w:numId w:val="1"/>
        </w:numPr>
        <w:tabs>
          <w:tab w:val="left" w:pos="2260"/>
        </w:tabs>
        <w:spacing w:before="0" w:line="273" w:lineRule="auto"/>
        <w:ind w:right="780"/>
      </w:pPr>
      <w:r>
        <w:t>Scan:</w:t>
      </w:r>
      <w:r>
        <w:rPr>
          <w:spacing w:val="-5"/>
        </w:rPr>
        <w:t xml:space="preserve"> </w:t>
      </w:r>
      <w:r>
        <w:t>The</w:t>
      </w:r>
      <w:r>
        <w:rPr>
          <w:spacing w:val="-5"/>
        </w:rPr>
        <w:t xml:space="preserve"> </w:t>
      </w:r>
      <w:r>
        <w:t>United</w:t>
      </w:r>
      <w:r>
        <w:rPr>
          <w:spacing w:val="-5"/>
        </w:rPr>
        <w:t xml:space="preserve"> </w:t>
      </w:r>
      <w:r>
        <w:t>Nation’s</w:t>
      </w:r>
      <w:r>
        <w:rPr>
          <w:spacing w:val="-6"/>
        </w:rPr>
        <w:t xml:space="preserve"> </w:t>
      </w:r>
      <w:r>
        <w:rPr>
          <w:color w:val="800080"/>
          <w:u w:val="single" w:color="800080"/>
        </w:rPr>
        <w:t>Millennium</w:t>
      </w:r>
      <w:r>
        <w:rPr>
          <w:color w:val="800080"/>
          <w:spacing w:val="-5"/>
          <w:u w:val="single" w:color="800080"/>
        </w:rPr>
        <w:t xml:space="preserve"> </w:t>
      </w:r>
      <w:r>
        <w:rPr>
          <w:color w:val="800080"/>
          <w:u w:val="single" w:color="800080"/>
        </w:rPr>
        <w:t>Development</w:t>
      </w:r>
      <w:r>
        <w:rPr>
          <w:color w:val="800080"/>
          <w:spacing w:val="-5"/>
          <w:u w:val="single" w:color="800080"/>
        </w:rPr>
        <w:t xml:space="preserve"> </w:t>
      </w:r>
      <w:r>
        <w:rPr>
          <w:color w:val="800080"/>
          <w:u w:val="single" w:color="800080"/>
        </w:rPr>
        <w:t>Goals</w:t>
      </w:r>
      <w:r>
        <w:t>,</w:t>
      </w:r>
      <w:r>
        <w:rPr>
          <w:spacing w:val="-5"/>
        </w:rPr>
        <w:t xml:space="preserve"> </w:t>
      </w:r>
      <w:r>
        <w:t>and</w:t>
      </w:r>
      <w:r>
        <w:rPr>
          <w:spacing w:val="-5"/>
        </w:rPr>
        <w:t xml:space="preserve"> </w:t>
      </w:r>
      <w:r>
        <w:t xml:space="preserve">the </w:t>
      </w:r>
      <w:r>
        <w:rPr>
          <w:color w:val="800080"/>
          <w:u w:val="single" w:color="800080"/>
        </w:rPr>
        <w:t>Sustainable Development Goals</w:t>
      </w:r>
    </w:p>
    <w:p w:rsidR="004A161D" w:rsidRDefault="004A161D">
      <w:pPr>
        <w:pStyle w:val="BodyText"/>
        <w:spacing w:before="31"/>
      </w:pPr>
    </w:p>
    <w:p w:rsidR="004A161D" w:rsidRDefault="00D26297">
      <w:pPr>
        <w:ind w:left="1540"/>
        <w:rPr>
          <w:i/>
        </w:rPr>
      </w:pPr>
      <w:r>
        <w:rPr>
          <w:i/>
          <w:spacing w:val="-2"/>
        </w:rPr>
        <w:t>Assignments</w:t>
      </w:r>
    </w:p>
    <w:p w:rsidR="004A161D" w:rsidRDefault="00D26297">
      <w:pPr>
        <w:pStyle w:val="ListParagraph"/>
        <w:numPr>
          <w:ilvl w:val="1"/>
          <w:numId w:val="1"/>
        </w:numPr>
        <w:tabs>
          <w:tab w:val="left" w:pos="2260"/>
        </w:tabs>
        <w:spacing w:before="35" w:line="278" w:lineRule="auto"/>
        <w:ind w:right="365"/>
      </w:pPr>
      <w:r>
        <w:t>Reading</w:t>
      </w:r>
      <w:r>
        <w:rPr>
          <w:spacing w:val="-4"/>
        </w:rPr>
        <w:t xml:space="preserve"> </w:t>
      </w:r>
      <w:r>
        <w:t>Reflection:</w:t>
      </w:r>
      <w:r>
        <w:rPr>
          <w:spacing w:val="-4"/>
        </w:rPr>
        <w:t xml:space="preserve"> </w:t>
      </w:r>
      <w:r>
        <w:t>Who</w:t>
      </w:r>
      <w:r>
        <w:rPr>
          <w:spacing w:val="-4"/>
        </w:rPr>
        <w:t xml:space="preserve"> </w:t>
      </w:r>
      <w:r>
        <w:t>are</w:t>
      </w:r>
      <w:r>
        <w:rPr>
          <w:spacing w:val="-4"/>
        </w:rPr>
        <w:t xml:space="preserve"> </w:t>
      </w:r>
      <w:r>
        <w:t>you?</w:t>
      </w:r>
      <w:r>
        <w:rPr>
          <w:spacing w:val="-4"/>
        </w:rPr>
        <w:t xml:space="preserve"> </w:t>
      </w:r>
      <w:r>
        <w:t>Who</w:t>
      </w:r>
      <w:r>
        <w:rPr>
          <w:spacing w:val="-4"/>
        </w:rPr>
        <w:t xml:space="preserve"> </w:t>
      </w:r>
      <w:r>
        <w:t>are</w:t>
      </w:r>
      <w:r>
        <w:rPr>
          <w:spacing w:val="-4"/>
        </w:rPr>
        <w:t xml:space="preserve"> </w:t>
      </w:r>
      <w:r>
        <w:t>you</w:t>
      </w:r>
      <w:r>
        <w:rPr>
          <w:spacing w:val="-4"/>
        </w:rPr>
        <w:t xml:space="preserve"> </w:t>
      </w:r>
      <w:r>
        <w:t>in</w:t>
      </w:r>
      <w:r>
        <w:rPr>
          <w:spacing w:val="-4"/>
        </w:rPr>
        <w:t xml:space="preserve"> </w:t>
      </w:r>
      <w:r>
        <w:t>this</w:t>
      </w:r>
      <w:r>
        <w:rPr>
          <w:spacing w:val="-4"/>
        </w:rPr>
        <w:t xml:space="preserve"> </w:t>
      </w:r>
      <w:r>
        <w:t>work?</w:t>
      </w:r>
      <w:r>
        <w:rPr>
          <w:spacing w:val="-4"/>
        </w:rPr>
        <w:t xml:space="preserve"> </w:t>
      </w:r>
      <w:r>
        <w:t>What</w:t>
      </w:r>
      <w:r>
        <w:rPr>
          <w:spacing w:val="-4"/>
        </w:rPr>
        <w:t xml:space="preserve"> </w:t>
      </w:r>
      <w:r>
        <w:t>can you contribute to and change around building a healthy neighborhood based on your positionality?</w:t>
      </w:r>
    </w:p>
    <w:p w:rsidR="004A161D" w:rsidRDefault="004A161D">
      <w:pPr>
        <w:pStyle w:val="BodyText"/>
        <w:spacing w:before="35"/>
      </w:pPr>
    </w:p>
    <w:p w:rsidR="004A161D" w:rsidRPr="004B6D26" w:rsidRDefault="00D26297" w:rsidP="004B6D26">
      <w:pPr>
        <w:pStyle w:val="Heading2"/>
        <w:rPr>
          <w:b w:val="0"/>
          <w:sz w:val="32"/>
        </w:rPr>
      </w:pPr>
      <w:r w:rsidRPr="004B6D26">
        <w:rPr>
          <w:b w:val="0"/>
          <w:sz w:val="32"/>
        </w:rPr>
        <w:t>Module</w:t>
      </w:r>
      <w:r w:rsidRPr="004B6D26">
        <w:rPr>
          <w:b w:val="0"/>
          <w:spacing w:val="-7"/>
          <w:sz w:val="32"/>
        </w:rPr>
        <w:t xml:space="preserve"> </w:t>
      </w:r>
      <w:r w:rsidRPr="004B6D26">
        <w:rPr>
          <w:b w:val="0"/>
          <w:sz w:val="32"/>
        </w:rPr>
        <w:t>3</w:t>
      </w:r>
      <w:r w:rsidRPr="004B6D26">
        <w:rPr>
          <w:b w:val="0"/>
          <w:spacing w:val="-4"/>
          <w:sz w:val="32"/>
        </w:rPr>
        <w:t xml:space="preserve"> </w:t>
      </w:r>
      <w:r w:rsidRPr="004B6D26">
        <w:rPr>
          <w:b w:val="0"/>
          <w:sz w:val="32"/>
        </w:rPr>
        <w:t>|</w:t>
      </w:r>
      <w:r w:rsidRPr="004B6D26">
        <w:rPr>
          <w:b w:val="0"/>
          <w:spacing w:val="-4"/>
          <w:sz w:val="32"/>
        </w:rPr>
        <w:t xml:space="preserve"> </w:t>
      </w:r>
      <w:r w:rsidRPr="004B6D26">
        <w:rPr>
          <w:b w:val="0"/>
          <w:sz w:val="32"/>
        </w:rPr>
        <w:t>How</w:t>
      </w:r>
      <w:r w:rsidRPr="004B6D26">
        <w:rPr>
          <w:b w:val="0"/>
          <w:spacing w:val="-6"/>
          <w:sz w:val="32"/>
        </w:rPr>
        <w:t xml:space="preserve"> </w:t>
      </w:r>
      <w:r w:rsidRPr="004B6D26">
        <w:rPr>
          <w:b w:val="0"/>
          <w:sz w:val="32"/>
        </w:rPr>
        <w:t>Did</w:t>
      </w:r>
      <w:r w:rsidRPr="004B6D26">
        <w:rPr>
          <w:b w:val="0"/>
          <w:spacing w:val="-4"/>
          <w:sz w:val="32"/>
        </w:rPr>
        <w:t xml:space="preserve"> </w:t>
      </w:r>
      <w:r w:rsidRPr="004B6D26">
        <w:rPr>
          <w:b w:val="0"/>
          <w:sz w:val="32"/>
        </w:rPr>
        <w:t>We</w:t>
      </w:r>
      <w:r w:rsidRPr="004B6D26">
        <w:rPr>
          <w:b w:val="0"/>
          <w:spacing w:val="-4"/>
          <w:sz w:val="32"/>
        </w:rPr>
        <w:t xml:space="preserve"> </w:t>
      </w:r>
      <w:r w:rsidRPr="004B6D26">
        <w:rPr>
          <w:b w:val="0"/>
          <w:sz w:val="32"/>
        </w:rPr>
        <w:t>Get</w:t>
      </w:r>
      <w:r w:rsidRPr="004B6D26">
        <w:rPr>
          <w:b w:val="0"/>
          <w:spacing w:val="-5"/>
          <w:sz w:val="32"/>
        </w:rPr>
        <w:t xml:space="preserve"> </w:t>
      </w:r>
      <w:r w:rsidRPr="004B6D26">
        <w:rPr>
          <w:b w:val="0"/>
          <w:sz w:val="32"/>
        </w:rPr>
        <w:t>Here?</w:t>
      </w:r>
      <w:r w:rsidRPr="004B6D26">
        <w:rPr>
          <w:b w:val="0"/>
          <w:spacing w:val="-5"/>
          <w:sz w:val="32"/>
        </w:rPr>
        <w:t xml:space="preserve"> </w:t>
      </w:r>
      <w:r w:rsidRPr="004B6D26">
        <w:rPr>
          <w:b w:val="0"/>
          <w:sz w:val="32"/>
        </w:rPr>
        <w:t>What’s</w:t>
      </w:r>
      <w:r w:rsidRPr="004B6D26">
        <w:rPr>
          <w:b w:val="0"/>
          <w:spacing w:val="-5"/>
          <w:sz w:val="32"/>
        </w:rPr>
        <w:t xml:space="preserve"> </w:t>
      </w:r>
      <w:r w:rsidRPr="004B6D26">
        <w:rPr>
          <w:b w:val="0"/>
          <w:sz w:val="32"/>
        </w:rPr>
        <w:t>at</w:t>
      </w:r>
      <w:r w:rsidRPr="004B6D26">
        <w:rPr>
          <w:b w:val="0"/>
          <w:spacing w:val="-4"/>
          <w:sz w:val="32"/>
        </w:rPr>
        <w:t xml:space="preserve"> </w:t>
      </w:r>
      <w:r w:rsidRPr="004B6D26">
        <w:rPr>
          <w:b w:val="0"/>
          <w:spacing w:val="-2"/>
          <w:sz w:val="32"/>
        </w:rPr>
        <w:t>Stake?</w:t>
      </w:r>
    </w:p>
    <w:p w:rsidR="004A161D" w:rsidRDefault="00D26297">
      <w:pPr>
        <w:pStyle w:val="Heading3"/>
        <w:spacing w:line="276" w:lineRule="auto"/>
      </w:pPr>
      <w:r>
        <w:t>We’ll review the history of redlining and urban displacement, and how it developed</w:t>
      </w:r>
      <w:r>
        <w:t xml:space="preserve"> (un)healthy Communities. We’ll bring in the language of Health Equity and Health Disparities.</w:t>
      </w:r>
      <w:r>
        <w:rPr>
          <w:spacing w:val="-3"/>
        </w:rPr>
        <w:t xml:space="preserve"> </w:t>
      </w:r>
      <w:r>
        <w:t>We’ll</w:t>
      </w:r>
      <w:r>
        <w:rPr>
          <w:spacing w:val="-3"/>
        </w:rPr>
        <w:t xml:space="preserve"> </w:t>
      </w:r>
      <w:r>
        <w:t>discuss</w:t>
      </w:r>
      <w:r>
        <w:rPr>
          <w:spacing w:val="-3"/>
        </w:rPr>
        <w:t xml:space="preserve"> </w:t>
      </w:r>
      <w:r>
        <w:t>the</w:t>
      </w:r>
      <w:r>
        <w:rPr>
          <w:spacing w:val="-3"/>
        </w:rPr>
        <w:t xml:space="preserve"> </w:t>
      </w:r>
      <w:r>
        <w:t>policies</w:t>
      </w:r>
      <w:r>
        <w:rPr>
          <w:spacing w:val="-3"/>
        </w:rPr>
        <w:t xml:space="preserve"> </w:t>
      </w:r>
      <w:r>
        <w:t>that</w:t>
      </w:r>
      <w:r>
        <w:rPr>
          <w:spacing w:val="-3"/>
        </w:rPr>
        <w:t xml:space="preserve"> </w:t>
      </w:r>
      <w:r>
        <w:t>support</w:t>
      </w:r>
      <w:r>
        <w:rPr>
          <w:spacing w:val="-3"/>
        </w:rPr>
        <w:t xml:space="preserve"> </w:t>
      </w:r>
      <w:r>
        <w:t>the</w:t>
      </w:r>
      <w:r>
        <w:rPr>
          <w:spacing w:val="-3"/>
        </w:rPr>
        <w:t xml:space="preserve"> </w:t>
      </w:r>
      <w:r>
        <w:t>idea</w:t>
      </w:r>
      <w:r>
        <w:rPr>
          <w:spacing w:val="-3"/>
        </w:rPr>
        <w:t xml:space="preserve"> </w:t>
      </w:r>
      <w:r>
        <w:t>that</w:t>
      </w:r>
      <w:r>
        <w:rPr>
          <w:spacing w:val="-3"/>
        </w:rPr>
        <w:t xml:space="preserve"> </w:t>
      </w:r>
      <w:r>
        <w:t>Health</w:t>
      </w:r>
      <w:r>
        <w:rPr>
          <w:spacing w:val="-3"/>
        </w:rPr>
        <w:t xml:space="preserve"> </w:t>
      </w:r>
      <w:r>
        <w:t>is</w:t>
      </w:r>
      <w:r>
        <w:rPr>
          <w:spacing w:val="-3"/>
        </w:rPr>
        <w:t xml:space="preserve"> </w:t>
      </w:r>
      <w:r>
        <w:t>a</w:t>
      </w:r>
      <w:r>
        <w:rPr>
          <w:spacing w:val="-3"/>
        </w:rPr>
        <w:t xml:space="preserve"> </w:t>
      </w:r>
      <w:r>
        <w:t>Right</w:t>
      </w:r>
      <w:r>
        <w:rPr>
          <w:spacing w:val="-3"/>
        </w:rPr>
        <w:t xml:space="preserve"> </w:t>
      </w:r>
      <w:r>
        <w:t>in</w:t>
      </w:r>
      <w:r>
        <w:rPr>
          <w:spacing w:val="-3"/>
        </w:rPr>
        <w:t xml:space="preserve"> </w:t>
      </w:r>
      <w:r>
        <w:t>other countries, while being a privilege in the US.</w:t>
      </w:r>
    </w:p>
    <w:p w:rsidR="004A161D" w:rsidRDefault="004A161D">
      <w:pPr>
        <w:pStyle w:val="BodyText"/>
        <w:spacing w:before="38"/>
        <w:rPr>
          <w:b/>
          <w:i/>
        </w:rPr>
      </w:pPr>
    </w:p>
    <w:p w:rsidR="004A161D" w:rsidRDefault="00D26297">
      <w:pPr>
        <w:tabs>
          <w:tab w:val="left" w:pos="1539"/>
        </w:tabs>
        <w:ind w:left="100"/>
        <w:rPr>
          <w:i/>
        </w:rPr>
      </w:pPr>
      <w:r>
        <w:rPr>
          <w:spacing w:val="-2"/>
        </w:rPr>
        <w:t>2/8/2024</w:t>
      </w:r>
      <w:r>
        <w:tab/>
      </w:r>
      <w:r>
        <w:rPr>
          <w:i/>
        </w:rPr>
        <w:t>In</w:t>
      </w:r>
      <w:r>
        <w:rPr>
          <w:i/>
          <w:spacing w:val="-2"/>
        </w:rPr>
        <w:t xml:space="preserve"> </w:t>
      </w:r>
      <w:r>
        <w:rPr>
          <w:i/>
          <w:spacing w:val="-4"/>
        </w:rPr>
        <w:t>Class</w:t>
      </w:r>
    </w:p>
    <w:p w:rsidR="004A161D" w:rsidRDefault="00D26297">
      <w:pPr>
        <w:pStyle w:val="ListParagraph"/>
        <w:numPr>
          <w:ilvl w:val="1"/>
          <w:numId w:val="1"/>
        </w:numPr>
        <w:tabs>
          <w:tab w:val="left" w:pos="2260"/>
        </w:tabs>
        <w:spacing w:line="273" w:lineRule="auto"/>
        <w:ind w:right="215"/>
      </w:pPr>
      <w:r>
        <w:t>Video:</w:t>
      </w:r>
      <w:r>
        <w:rPr>
          <w:spacing w:val="-4"/>
        </w:rPr>
        <w:t xml:space="preserve"> </w:t>
      </w:r>
      <w:r>
        <w:rPr>
          <w:color w:val="0000FF"/>
          <w:u w:val="single" w:color="0000FF"/>
        </w:rPr>
        <w:t>The</w:t>
      </w:r>
      <w:r>
        <w:rPr>
          <w:color w:val="0000FF"/>
          <w:spacing w:val="-4"/>
          <w:u w:val="single" w:color="0000FF"/>
        </w:rPr>
        <w:t xml:space="preserve"> </w:t>
      </w:r>
      <w:r>
        <w:rPr>
          <w:color w:val="0000FF"/>
          <w:u w:val="single" w:color="0000FF"/>
        </w:rPr>
        <w:t>Domino</w:t>
      </w:r>
      <w:r>
        <w:rPr>
          <w:color w:val="0000FF"/>
          <w:spacing w:val="-4"/>
          <w:u w:val="single" w:color="0000FF"/>
        </w:rPr>
        <w:t xml:space="preserve"> </w:t>
      </w:r>
      <w:r>
        <w:rPr>
          <w:color w:val="0000FF"/>
          <w:u w:val="single" w:color="0000FF"/>
        </w:rPr>
        <w:t>Effect:</w:t>
      </w:r>
      <w:r>
        <w:rPr>
          <w:color w:val="0000FF"/>
          <w:spacing w:val="-4"/>
          <w:u w:val="single" w:color="0000FF"/>
        </w:rPr>
        <w:t xml:space="preserve"> </w:t>
      </w:r>
      <w:r>
        <w:rPr>
          <w:color w:val="0000FF"/>
          <w:u w:val="single" w:color="0000FF"/>
        </w:rPr>
        <w:t>The</w:t>
      </w:r>
      <w:r>
        <w:rPr>
          <w:color w:val="0000FF"/>
          <w:spacing w:val="-4"/>
          <w:u w:val="single" w:color="0000FF"/>
        </w:rPr>
        <w:t xml:space="preserve"> </w:t>
      </w:r>
      <w:r>
        <w:rPr>
          <w:color w:val="0000FF"/>
          <w:u w:val="single" w:color="0000FF"/>
        </w:rPr>
        <w:t>Legacy</w:t>
      </w:r>
      <w:r>
        <w:rPr>
          <w:color w:val="0000FF"/>
          <w:spacing w:val="-4"/>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Serial</w:t>
      </w:r>
      <w:r>
        <w:rPr>
          <w:color w:val="0000FF"/>
          <w:spacing w:val="-4"/>
          <w:u w:val="single" w:color="0000FF"/>
        </w:rPr>
        <w:t xml:space="preserve"> </w:t>
      </w:r>
      <w:r>
        <w:rPr>
          <w:color w:val="0000FF"/>
          <w:u w:val="single" w:color="0000FF"/>
        </w:rPr>
        <w:t>Forced</w:t>
      </w:r>
      <w:r>
        <w:rPr>
          <w:color w:val="0000FF"/>
          <w:spacing w:val="-4"/>
          <w:u w:val="single" w:color="0000FF"/>
        </w:rPr>
        <w:t xml:space="preserve"> </w:t>
      </w:r>
      <w:r>
        <w:rPr>
          <w:color w:val="0000FF"/>
          <w:u w:val="single" w:color="0000FF"/>
        </w:rPr>
        <w:t>Displacement</w:t>
      </w:r>
      <w:r>
        <w:rPr>
          <w:color w:val="0000FF"/>
          <w:spacing w:val="-4"/>
          <w:u w:val="single" w:color="0000FF"/>
        </w:rPr>
        <w:t xml:space="preserve"> </w:t>
      </w:r>
      <w:r>
        <w:rPr>
          <w:color w:val="0000FF"/>
          <w:u w:val="single" w:color="0000FF"/>
        </w:rPr>
        <w:t>by</w:t>
      </w:r>
      <w:r>
        <w:rPr>
          <w:color w:val="0000FF"/>
        </w:rPr>
        <w:t xml:space="preserve"> </w:t>
      </w:r>
      <w:r>
        <w:rPr>
          <w:color w:val="0000FF"/>
          <w:u w:val="single" w:color="0000FF"/>
        </w:rPr>
        <w:t>University of Orange,</w:t>
      </w:r>
      <w:r>
        <w:rPr>
          <w:color w:val="0000FF"/>
        </w:rPr>
        <w:t xml:space="preserve"> </w:t>
      </w:r>
      <w:r>
        <w:t>2016.</w:t>
      </w:r>
    </w:p>
    <w:p w:rsidR="004A161D" w:rsidRDefault="00D26297">
      <w:pPr>
        <w:pStyle w:val="ListParagraph"/>
        <w:numPr>
          <w:ilvl w:val="1"/>
          <w:numId w:val="1"/>
        </w:numPr>
        <w:tabs>
          <w:tab w:val="left" w:pos="2259"/>
        </w:tabs>
        <w:spacing w:before="4"/>
        <w:ind w:left="2259" w:hanging="359"/>
      </w:pPr>
      <w:r>
        <w:t>Discussion:</w:t>
      </w:r>
      <w:r>
        <w:rPr>
          <w:spacing w:val="-7"/>
        </w:rPr>
        <w:t xml:space="preserve"> </w:t>
      </w:r>
      <w:r>
        <w:t>The</w:t>
      </w:r>
      <w:r>
        <w:rPr>
          <w:spacing w:val="-6"/>
        </w:rPr>
        <w:t xml:space="preserve"> </w:t>
      </w:r>
      <w:r>
        <w:t>History</w:t>
      </w:r>
      <w:r>
        <w:rPr>
          <w:spacing w:val="-7"/>
        </w:rPr>
        <w:t xml:space="preserve"> </w:t>
      </w:r>
      <w:r>
        <w:t>of</w:t>
      </w:r>
      <w:r>
        <w:rPr>
          <w:spacing w:val="-6"/>
        </w:rPr>
        <w:t xml:space="preserve"> </w:t>
      </w:r>
      <w:r>
        <w:t>(Un)Healthy</w:t>
      </w:r>
      <w:r>
        <w:rPr>
          <w:spacing w:val="-7"/>
        </w:rPr>
        <w:t xml:space="preserve"> </w:t>
      </w:r>
      <w:r>
        <w:t>Neighborhoods</w:t>
      </w:r>
      <w:r>
        <w:rPr>
          <w:spacing w:val="-6"/>
        </w:rPr>
        <w:t xml:space="preserve"> </w:t>
      </w:r>
      <w:r>
        <w:t>in</w:t>
      </w:r>
      <w:r>
        <w:rPr>
          <w:spacing w:val="-7"/>
        </w:rPr>
        <w:t xml:space="preserve"> </w:t>
      </w:r>
      <w:r>
        <w:t>the</w:t>
      </w:r>
      <w:r>
        <w:rPr>
          <w:spacing w:val="-6"/>
        </w:rPr>
        <w:t xml:space="preserve"> </w:t>
      </w:r>
      <w:r>
        <w:rPr>
          <w:spacing w:val="-5"/>
        </w:rPr>
        <w:t>US</w:t>
      </w:r>
    </w:p>
    <w:p w:rsidR="004A161D" w:rsidRDefault="00D26297">
      <w:pPr>
        <w:pStyle w:val="ListParagraph"/>
        <w:numPr>
          <w:ilvl w:val="2"/>
          <w:numId w:val="1"/>
        </w:numPr>
        <w:tabs>
          <w:tab w:val="left" w:pos="2979"/>
        </w:tabs>
        <w:spacing w:before="35"/>
        <w:ind w:left="2979" w:hanging="359"/>
      </w:pPr>
      <w:r>
        <w:t>Redlining,</w:t>
      </w:r>
      <w:r>
        <w:rPr>
          <w:spacing w:val="-10"/>
        </w:rPr>
        <w:t xml:space="preserve"> </w:t>
      </w:r>
      <w:r>
        <w:t>Urban</w:t>
      </w:r>
      <w:r>
        <w:rPr>
          <w:spacing w:val="-7"/>
        </w:rPr>
        <w:t xml:space="preserve"> </w:t>
      </w:r>
      <w:r>
        <w:t>Renewal,</w:t>
      </w:r>
      <w:r>
        <w:rPr>
          <w:spacing w:val="-7"/>
        </w:rPr>
        <w:t xml:space="preserve"> </w:t>
      </w:r>
      <w:r>
        <w:t>Serial</w:t>
      </w:r>
      <w:r>
        <w:rPr>
          <w:spacing w:val="-7"/>
        </w:rPr>
        <w:t xml:space="preserve"> </w:t>
      </w:r>
      <w:r>
        <w:t>Forced</w:t>
      </w:r>
      <w:r>
        <w:rPr>
          <w:spacing w:val="-8"/>
        </w:rPr>
        <w:t xml:space="preserve"> </w:t>
      </w:r>
      <w:r>
        <w:rPr>
          <w:spacing w:val="-2"/>
        </w:rPr>
        <w:t>Displacement</w:t>
      </w:r>
    </w:p>
    <w:p w:rsidR="004A161D" w:rsidRDefault="004A161D">
      <w:pPr>
        <w:pStyle w:val="BodyText"/>
        <w:spacing w:before="79"/>
      </w:pPr>
    </w:p>
    <w:p w:rsidR="004A161D" w:rsidRDefault="00D26297">
      <w:pPr>
        <w:ind w:left="1601"/>
        <w:rPr>
          <w:i/>
        </w:rPr>
      </w:pPr>
      <w:r>
        <w:rPr>
          <w:i/>
          <w:spacing w:val="-2"/>
        </w:rPr>
        <w:t>Readings/Viewings</w:t>
      </w:r>
    </w:p>
    <w:p w:rsidR="004A161D" w:rsidRDefault="00D26297">
      <w:pPr>
        <w:pStyle w:val="ListParagraph"/>
        <w:numPr>
          <w:ilvl w:val="1"/>
          <w:numId w:val="1"/>
        </w:numPr>
        <w:tabs>
          <w:tab w:val="left" w:pos="2259"/>
        </w:tabs>
        <w:spacing w:before="35"/>
        <w:ind w:left="2259" w:hanging="359"/>
      </w:pPr>
      <w:r>
        <w:t>Podcast:</w:t>
      </w:r>
      <w:r>
        <w:rPr>
          <w:spacing w:val="-6"/>
        </w:rPr>
        <w:t xml:space="preserve"> </w:t>
      </w:r>
      <w:r>
        <w:rPr>
          <w:color w:val="0000FF"/>
          <w:u w:val="single" w:color="0000FF"/>
        </w:rPr>
        <w:t>There</w:t>
      </w:r>
      <w:r>
        <w:rPr>
          <w:color w:val="0000FF"/>
          <w:spacing w:val="-6"/>
          <w:u w:val="single" w:color="0000FF"/>
        </w:rPr>
        <w:t xml:space="preserve"> </w:t>
      </w:r>
      <w:r>
        <w:rPr>
          <w:color w:val="0000FF"/>
          <w:u w:val="single" w:color="0000FF"/>
        </w:rPr>
        <w:t>Goes</w:t>
      </w:r>
      <w:r>
        <w:rPr>
          <w:color w:val="0000FF"/>
          <w:spacing w:val="-6"/>
          <w:u w:val="single" w:color="0000FF"/>
        </w:rPr>
        <w:t xml:space="preserve"> </w:t>
      </w:r>
      <w:r>
        <w:rPr>
          <w:color w:val="0000FF"/>
          <w:u w:val="single" w:color="0000FF"/>
        </w:rPr>
        <w:t>the</w:t>
      </w:r>
      <w:r>
        <w:rPr>
          <w:color w:val="0000FF"/>
          <w:spacing w:val="-6"/>
          <w:u w:val="single" w:color="0000FF"/>
        </w:rPr>
        <w:t xml:space="preserve"> </w:t>
      </w:r>
      <w:r>
        <w:rPr>
          <w:color w:val="0000FF"/>
          <w:u w:val="single" w:color="0000FF"/>
        </w:rPr>
        <w:t>Neighborhood</w:t>
      </w:r>
      <w:r>
        <w:t>,</w:t>
      </w:r>
      <w:r>
        <w:rPr>
          <w:spacing w:val="-6"/>
        </w:rPr>
        <w:t xml:space="preserve"> </w:t>
      </w:r>
      <w:r>
        <w:t>Kai</w:t>
      </w:r>
      <w:r>
        <w:rPr>
          <w:spacing w:val="-6"/>
        </w:rPr>
        <w:t xml:space="preserve"> </w:t>
      </w:r>
      <w:r>
        <w:t>Wright</w:t>
      </w:r>
      <w:r>
        <w:rPr>
          <w:spacing w:val="-6"/>
        </w:rPr>
        <w:t xml:space="preserve"> </w:t>
      </w:r>
      <w:r>
        <w:t>(“Here’s</w:t>
      </w:r>
      <w:r>
        <w:rPr>
          <w:spacing w:val="-6"/>
        </w:rPr>
        <w:t xml:space="preserve"> </w:t>
      </w:r>
      <w:r>
        <w:t>the</w:t>
      </w:r>
      <w:r>
        <w:rPr>
          <w:spacing w:val="-6"/>
        </w:rPr>
        <w:t xml:space="preserve"> </w:t>
      </w:r>
      <w:r>
        <w:rPr>
          <w:spacing w:val="-2"/>
        </w:rPr>
        <w:t>Plan”)</w:t>
      </w:r>
    </w:p>
    <w:p w:rsidR="004A161D" w:rsidRDefault="00D26297">
      <w:pPr>
        <w:pStyle w:val="ListParagraph"/>
        <w:numPr>
          <w:ilvl w:val="1"/>
          <w:numId w:val="1"/>
        </w:numPr>
        <w:tabs>
          <w:tab w:val="left" w:pos="2259"/>
        </w:tabs>
        <w:ind w:left="2259" w:hanging="359"/>
      </w:pPr>
      <w:r>
        <w:t>Article:</w:t>
      </w:r>
      <w:r>
        <w:rPr>
          <w:spacing w:val="-7"/>
        </w:rPr>
        <w:t xml:space="preserve"> </w:t>
      </w:r>
      <w:r>
        <w:rPr>
          <w:color w:val="0000FF"/>
          <w:u w:val="single" w:color="0000FF"/>
        </w:rPr>
        <w:t>Keep</w:t>
      </w:r>
      <w:r>
        <w:rPr>
          <w:color w:val="0000FF"/>
          <w:spacing w:val="-5"/>
          <w:u w:val="single" w:color="0000FF"/>
        </w:rPr>
        <w:t xml:space="preserve"> </w:t>
      </w:r>
      <w:r>
        <w:rPr>
          <w:color w:val="0000FF"/>
          <w:u w:val="single" w:color="0000FF"/>
        </w:rPr>
        <w:t>the</w:t>
      </w:r>
      <w:r>
        <w:rPr>
          <w:color w:val="0000FF"/>
          <w:spacing w:val="-5"/>
          <w:u w:val="single" w:color="0000FF"/>
        </w:rPr>
        <w:t xml:space="preserve"> </w:t>
      </w:r>
      <w:r>
        <w:rPr>
          <w:color w:val="0000FF"/>
          <w:u w:val="single" w:color="0000FF"/>
        </w:rPr>
        <w:t>Whole</w:t>
      </w:r>
      <w:r>
        <w:rPr>
          <w:color w:val="0000FF"/>
          <w:spacing w:val="-4"/>
          <w:u w:val="single" w:color="0000FF"/>
        </w:rPr>
        <w:t xml:space="preserve"> </w:t>
      </w:r>
      <w:r>
        <w:rPr>
          <w:color w:val="0000FF"/>
          <w:u w:val="single" w:color="0000FF"/>
        </w:rPr>
        <w:t>City</w:t>
      </w:r>
      <w:r>
        <w:rPr>
          <w:color w:val="0000FF"/>
          <w:spacing w:val="-5"/>
          <w:u w:val="single" w:color="0000FF"/>
        </w:rPr>
        <w:t xml:space="preserve"> </w:t>
      </w:r>
      <w:r>
        <w:rPr>
          <w:color w:val="0000FF"/>
          <w:u w:val="single" w:color="0000FF"/>
        </w:rPr>
        <w:t>in</w:t>
      </w:r>
      <w:r>
        <w:rPr>
          <w:color w:val="0000FF"/>
          <w:spacing w:val="-5"/>
          <w:u w:val="single" w:color="0000FF"/>
        </w:rPr>
        <w:t xml:space="preserve"> </w:t>
      </w:r>
      <w:r>
        <w:rPr>
          <w:color w:val="0000FF"/>
          <w:u w:val="single" w:color="0000FF"/>
        </w:rPr>
        <w:t>Mind</w:t>
      </w:r>
      <w:r>
        <w:t>,</w:t>
      </w:r>
      <w:r>
        <w:rPr>
          <w:spacing w:val="-5"/>
        </w:rPr>
        <w:t xml:space="preserve"> </w:t>
      </w:r>
      <w:r>
        <w:t>Mindy</w:t>
      </w:r>
      <w:r>
        <w:rPr>
          <w:spacing w:val="-4"/>
        </w:rPr>
        <w:t xml:space="preserve"> </w:t>
      </w:r>
      <w:proofErr w:type="spellStart"/>
      <w:r>
        <w:t>Fullilove</w:t>
      </w:r>
      <w:proofErr w:type="spellEnd"/>
      <w:r>
        <w:rPr>
          <w:spacing w:val="-5"/>
        </w:rPr>
        <w:t xml:space="preserve"> </w:t>
      </w:r>
      <w:r>
        <w:t>&amp;</w:t>
      </w:r>
      <w:r>
        <w:rPr>
          <w:spacing w:val="-5"/>
        </w:rPr>
        <w:t xml:space="preserve"> </w:t>
      </w:r>
      <w:r>
        <w:t>Nupur</w:t>
      </w:r>
      <w:r>
        <w:rPr>
          <w:spacing w:val="-4"/>
        </w:rPr>
        <w:t xml:space="preserve"> </w:t>
      </w:r>
      <w:r>
        <w:rPr>
          <w:spacing w:val="-2"/>
        </w:rPr>
        <w:t>Chaudhury</w:t>
      </w:r>
    </w:p>
    <w:p w:rsidR="004A161D" w:rsidRDefault="00D26297">
      <w:pPr>
        <w:pStyle w:val="ListParagraph"/>
        <w:numPr>
          <w:ilvl w:val="1"/>
          <w:numId w:val="1"/>
        </w:numPr>
        <w:tabs>
          <w:tab w:val="left" w:pos="2260"/>
        </w:tabs>
        <w:spacing w:before="35" w:line="278" w:lineRule="auto"/>
        <w:ind w:right="683"/>
        <w:rPr>
          <w:color w:val="0000FF"/>
        </w:rPr>
      </w:pPr>
      <w:r>
        <w:rPr>
          <w:color w:val="0000FF"/>
          <w:u w:val="single" w:color="0000FF"/>
        </w:rPr>
        <w:t>Fair</w:t>
      </w:r>
      <w:r>
        <w:rPr>
          <w:color w:val="0000FF"/>
          <w:spacing w:val="-5"/>
          <w:u w:val="single" w:color="0000FF"/>
        </w:rPr>
        <w:t xml:space="preserve"> </w:t>
      </w:r>
      <w:r>
        <w:rPr>
          <w:color w:val="0000FF"/>
          <w:u w:val="single" w:color="0000FF"/>
        </w:rPr>
        <w:t>Society,</w:t>
      </w:r>
      <w:r>
        <w:rPr>
          <w:color w:val="0000FF"/>
          <w:spacing w:val="-5"/>
          <w:u w:val="single" w:color="0000FF"/>
        </w:rPr>
        <w:t xml:space="preserve"> </w:t>
      </w:r>
      <w:r>
        <w:rPr>
          <w:color w:val="0000FF"/>
          <w:u w:val="single" w:color="0000FF"/>
        </w:rPr>
        <w:t>Healthy</w:t>
      </w:r>
      <w:r>
        <w:rPr>
          <w:color w:val="0000FF"/>
          <w:spacing w:val="-5"/>
          <w:u w:val="single" w:color="0000FF"/>
        </w:rPr>
        <w:t xml:space="preserve"> </w:t>
      </w:r>
      <w:proofErr w:type="gramStart"/>
      <w:r>
        <w:rPr>
          <w:color w:val="0000FF"/>
          <w:u w:val="single" w:color="0000FF"/>
        </w:rPr>
        <w:t>Lives,</w:t>
      </w:r>
      <w:r>
        <w:t>:</w:t>
      </w:r>
      <w:proofErr w:type="gramEnd"/>
      <w:r>
        <w:rPr>
          <w:spacing w:val="-5"/>
        </w:rPr>
        <w:t xml:space="preserve"> </w:t>
      </w:r>
      <w:r>
        <w:t>Strategic</w:t>
      </w:r>
      <w:r>
        <w:rPr>
          <w:spacing w:val="-5"/>
        </w:rPr>
        <w:t xml:space="preserve"> </w:t>
      </w:r>
      <w:r>
        <w:t>Review</w:t>
      </w:r>
      <w:r>
        <w:rPr>
          <w:spacing w:val="-5"/>
        </w:rPr>
        <w:t xml:space="preserve"> </w:t>
      </w:r>
      <w:r>
        <w:t>of</w:t>
      </w:r>
      <w:r>
        <w:rPr>
          <w:spacing w:val="-5"/>
        </w:rPr>
        <w:t xml:space="preserve"> </w:t>
      </w:r>
      <w:r>
        <w:t>Health</w:t>
      </w:r>
      <w:r>
        <w:rPr>
          <w:spacing w:val="-5"/>
        </w:rPr>
        <w:t xml:space="preserve"> </w:t>
      </w:r>
      <w:r>
        <w:t>Inequities</w:t>
      </w:r>
      <w:r>
        <w:rPr>
          <w:spacing w:val="-5"/>
        </w:rPr>
        <w:t xml:space="preserve"> </w:t>
      </w:r>
      <w:r>
        <w:t>in England post 2010 by Sir Michael Marmot</w:t>
      </w:r>
    </w:p>
    <w:p w:rsidR="004A161D" w:rsidRDefault="00D26297">
      <w:pPr>
        <w:pStyle w:val="ListParagraph"/>
        <w:numPr>
          <w:ilvl w:val="1"/>
          <w:numId w:val="1"/>
        </w:numPr>
        <w:tabs>
          <w:tab w:val="left" w:pos="2260"/>
        </w:tabs>
        <w:spacing w:before="0" w:line="273" w:lineRule="auto"/>
        <w:ind w:right="682"/>
      </w:pPr>
      <w:r>
        <w:rPr>
          <w:color w:val="0000FF"/>
          <w:u w:val="single" w:color="0000FF"/>
        </w:rPr>
        <w:t>“The</w:t>
      </w:r>
      <w:r>
        <w:rPr>
          <w:color w:val="0000FF"/>
          <w:spacing w:val="-5"/>
          <w:u w:val="single" w:color="0000FF"/>
        </w:rPr>
        <w:t xml:space="preserve"> </w:t>
      </w:r>
      <w:r>
        <w:rPr>
          <w:color w:val="0000FF"/>
          <w:u w:val="single" w:color="0000FF"/>
        </w:rPr>
        <w:t>Curb-Cut</w:t>
      </w:r>
      <w:r>
        <w:rPr>
          <w:color w:val="0000FF"/>
          <w:spacing w:val="-5"/>
          <w:u w:val="single" w:color="0000FF"/>
        </w:rPr>
        <w:t xml:space="preserve"> </w:t>
      </w:r>
      <w:r>
        <w:rPr>
          <w:color w:val="0000FF"/>
          <w:u w:val="single" w:color="0000FF"/>
        </w:rPr>
        <w:t>Effect”</w:t>
      </w:r>
      <w:r>
        <w:rPr>
          <w:color w:val="0000FF"/>
          <w:spacing w:val="-5"/>
        </w:rPr>
        <w:t xml:space="preserve"> </w:t>
      </w:r>
      <w:r>
        <w:t>by</w:t>
      </w:r>
      <w:r>
        <w:rPr>
          <w:spacing w:val="-5"/>
        </w:rPr>
        <w:t xml:space="preserve"> </w:t>
      </w:r>
      <w:r>
        <w:t>Angela</w:t>
      </w:r>
      <w:r>
        <w:rPr>
          <w:spacing w:val="-5"/>
        </w:rPr>
        <w:t xml:space="preserve"> </w:t>
      </w:r>
      <w:r>
        <w:t>Glover</w:t>
      </w:r>
      <w:r>
        <w:rPr>
          <w:spacing w:val="-5"/>
        </w:rPr>
        <w:t xml:space="preserve"> </w:t>
      </w:r>
      <w:r>
        <w:t>Blackwell</w:t>
      </w:r>
      <w:r>
        <w:rPr>
          <w:spacing w:val="-5"/>
        </w:rPr>
        <w:t xml:space="preserve"> </w:t>
      </w:r>
      <w:r>
        <w:t>in</w:t>
      </w:r>
      <w:r>
        <w:rPr>
          <w:spacing w:val="-4"/>
        </w:rPr>
        <w:t xml:space="preserve"> </w:t>
      </w:r>
      <w:r>
        <w:rPr>
          <w:i/>
        </w:rPr>
        <w:t>Stanford</w:t>
      </w:r>
      <w:r>
        <w:rPr>
          <w:i/>
          <w:spacing w:val="-5"/>
        </w:rPr>
        <w:t xml:space="preserve"> </w:t>
      </w:r>
      <w:r>
        <w:rPr>
          <w:i/>
        </w:rPr>
        <w:t xml:space="preserve">Social Innovation Review, </w:t>
      </w:r>
      <w:r>
        <w:t>Winter 2017</w:t>
      </w:r>
    </w:p>
    <w:p w:rsidR="004A161D" w:rsidRDefault="00D26297">
      <w:pPr>
        <w:pStyle w:val="ListParagraph"/>
        <w:numPr>
          <w:ilvl w:val="1"/>
          <w:numId w:val="1"/>
        </w:numPr>
        <w:tabs>
          <w:tab w:val="left" w:pos="2260"/>
          <w:tab w:val="left" w:pos="2321"/>
        </w:tabs>
        <w:spacing w:before="8" w:line="288" w:lineRule="auto"/>
        <w:ind w:right="193"/>
      </w:pPr>
      <w:r>
        <w:tab/>
      </w:r>
      <w:r>
        <w:rPr>
          <w:spacing w:val="-4"/>
        </w:rPr>
        <w:t>(optional)</w:t>
      </w:r>
      <w:r>
        <w:t xml:space="preserve"> </w:t>
      </w:r>
      <w:r>
        <w:rPr>
          <w:i/>
          <w:spacing w:val="-4"/>
        </w:rPr>
        <w:t>Root</w:t>
      </w:r>
      <w:r>
        <w:rPr>
          <w:i/>
          <w:spacing w:val="-11"/>
        </w:rPr>
        <w:t xml:space="preserve"> </w:t>
      </w:r>
      <w:r>
        <w:rPr>
          <w:i/>
          <w:spacing w:val="-4"/>
        </w:rPr>
        <w:t>Shock:</w:t>
      </w:r>
      <w:r>
        <w:rPr>
          <w:i/>
          <w:spacing w:val="-11"/>
        </w:rPr>
        <w:t xml:space="preserve"> </w:t>
      </w:r>
      <w:r>
        <w:rPr>
          <w:i/>
          <w:spacing w:val="-4"/>
        </w:rPr>
        <w:t>How</w:t>
      </w:r>
      <w:r>
        <w:rPr>
          <w:i/>
          <w:spacing w:val="-11"/>
        </w:rPr>
        <w:t xml:space="preserve"> </w:t>
      </w:r>
      <w:r>
        <w:rPr>
          <w:i/>
          <w:spacing w:val="-4"/>
        </w:rPr>
        <w:t>Tearing</w:t>
      </w:r>
      <w:r>
        <w:rPr>
          <w:i/>
          <w:spacing w:val="-11"/>
        </w:rPr>
        <w:t xml:space="preserve"> </w:t>
      </w:r>
      <w:r>
        <w:rPr>
          <w:i/>
          <w:spacing w:val="-4"/>
        </w:rPr>
        <w:t>Up</w:t>
      </w:r>
      <w:r>
        <w:rPr>
          <w:i/>
          <w:spacing w:val="-11"/>
        </w:rPr>
        <w:t xml:space="preserve"> </w:t>
      </w:r>
      <w:r>
        <w:rPr>
          <w:i/>
          <w:spacing w:val="-4"/>
        </w:rPr>
        <w:t>City</w:t>
      </w:r>
      <w:r>
        <w:rPr>
          <w:i/>
          <w:spacing w:val="-11"/>
        </w:rPr>
        <w:t xml:space="preserve"> </w:t>
      </w:r>
      <w:r>
        <w:rPr>
          <w:i/>
          <w:spacing w:val="-4"/>
        </w:rPr>
        <w:t>Neighborhoods</w:t>
      </w:r>
      <w:r>
        <w:rPr>
          <w:i/>
          <w:spacing w:val="-11"/>
        </w:rPr>
        <w:t xml:space="preserve"> </w:t>
      </w:r>
      <w:r>
        <w:rPr>
          <w:i/>
          <w:spacing w:val="-4"/>
        </w:rPr>
        <w:t>Hurts</w:t>
      </w:r>
      <w:r>
        <w:rPr>
          <w:i/>
          <w:spacing w:val="-11"/>
        </w:rPr>
        <w:t xml:space="preserve"> </w:t>
      </w:r>
      <w:r>
        <w:rPr>
          <w:i/>
          <w:spacing w:val="-4"/>
        </w:rPr>
        <w:t xml:space="preserve">America, </w:t>
      </w:r>
      <w:r>
        <w:rPr>
          <w:i/>
        </w:rPr>
        <w:t>And</w:t>
      </w:r>
      <w:r>
        <w:rPr>
          <w:i/>
          <w:spacing w:val="-16"/>
        </w:rPr>
        <w:t xml:space="preserve"> </w:t>
      </w:r>
      <w:r>
        <w:rPr>
          <w:i/>
        </w:rPr>
        <w:t>What</w:t>
      </w:r>
      <w:r>
        <w:rPr>
          <w:i/>
          <w:spacing w:val="-15"/>
        </w:rPr>
        <w:t xml:space="preserve"> </w:t>
      </w:r>
      <w:r>
        <w:rPr>
          <w:i/>
        </w:rPr>
        <w:t>We</w:t>
      </w:r>
      <w:r>
        <w:rPr>
          <w:i/>
          <w:spacing w:val="-15"/>
        </w:rPr>
        <w:t xml:space="preserve"> </w:t>
      </w:r>
      <w:r>
        <w:rPr>
          <w:i/>
        </w:rPr>
        <w:t>Can</w:t>
      </w:r>
      <w:r>
        <w:rPr>
          <w:i/>
          <w:spacing w:val="-16"/>
        </w:rPr>
        <w:t xml:space="preserve"> </w:t>
      </w:r>
      <w:r>
        <w:rPr>
          <w:i/>
        </w:rPr>
        <w:t>Do</w:t>
      </w:r>
      <w:r>
        <w:rPr>
          <w:i/>
          <w:spacing w:val="-15"/>
        </w:rPr>
        <w:t xml:space="preserve"> </w:t>
      </w:r>
      <w:r>
        <w:rPr>
          <w:i/>
        </w:rPr>
        <w:t>About</w:t>
      </w:r>
      <w:r>
        <w:rPr>
          <w:i/>
          <w:spacing w:val="-15"/>
        </w:rPr>
        <w:t xml:space="preserve"> </w:t>
      </w:r>
      <w:r>
        <w:rPr>
          <w:i/>
        </w:rPr>
        <w:t>It</w:t>
      </w:r>
      <w:r>
        <w:rPr>
          <w:i/>
          <w:spacing w:val="-15"/>
        </w:rPr>
        <w:t xml:space="preserve"> </w:t>
      </w:r>
      <w:r>
        <w:t>by</w:t>
      </w:r>
      <w:r>
        <w:rPr>
          <w:spacing w:val="-16"/>
        </w:rPr>
        <w:t xml:space="preserve"> </w:t>
      </w:r>
      <w:r>
        <w:t>Mindy</w:t>
      </w:r>
      <w:r>
        <w:rPr>
          <w:spacing w:val="-15"/>
        </w:rPr>
        <w:t xml:space="preserve"> </w:t>
      </w:r>
      <w:r>
        <w:t>Thompson</w:t>
      </w:r>
      <w:r>
        <w:rPr>
          <w:spacing w:val="-15"/>
        </w:rPr>
        <w:t xml:space="preserve"> </w:t>
      </w:r>
      <w:proofErr w:type="spellStart"/>
      <w:r>
        <w:t>Fullilove</w:t>
      </w:r>
      <w:proofErr w:type="spellEnd"/>
      <w:r>
        <w:t>,</w:t>
      </w:r>
      <w:r>
        <w:rPr>
          <w:spacing w:val="-16"/>
        </w:rPr>
        <w:t xml:space="preserve"> </w:t>
      </w:r>
      <w:r>
        <w:t>NYU</w:t>
      </w:r>
      <w:r>
        <w:rPr>
          <w:spacing w:val="-15"/>
        </w:rPr>
        <w:t xml:space="preserve"> </w:t>
      </w:r>
      <w:r>
        <w:t xml:space="preserve">Press, </w:t>
      </w:r>
      <w:r>
        <w:rPr>
          <w:spacing w:val="-2"/>
        </w:rPr>
        <w:t>2016.</w:t>
      </w:r>
    </w:p>
    <w:p w:rsidR="004A161D" w:rsidRDefault="004A161D">
      <w:pPr>
        <w:spacing w:line="288" w:lineRule="auto"/>
        <w:sectPr w:rsidR="004A161D">
          <w:pgSz w:w="12240" w:h="15840"/>
          <w:pgMar w:top="1360" w:right="1340" w:bottom="980" w:left="1340" w:header="0" w:footer="785" w:gutter="0"/>
          <w:cols w:space="720"/>
        </w:sectPr>
      </w:pPr>
    </w:p>
    <w:p w:rsidR="004A161D" w:rsidRDefault="00D26297">
      <w:pPr>
        <w:spacing w:before="80"/>
        <w:ind w:left="1601"/>
        <w:rPr>
          <w:i/>
        </w:rPr>
      </w:pPr>
      <w:r>
        <w:rPr>
          <w:i/>
          <w:spacing w:val="-2"/>
        </w:rPr>
        <w:lastRenderedPageBreak/>
        <w:t>Assignments</w:t>
      </w:r>
    </w:p>
    <w:p w:rsidR="004A161D" w:rsidRDefault="00D26297">
      <w:pPr>
        <w:pStyle w:val="ListParagraph"/>
        <w:numPr>
          <w:ilvl w:val="1"/>
          <w:numId w:val="1"/>
        </w:numPr>
        <w:tabs>
          <w:tab w:val="left" w:pos="2260"/>
        </w:tabs>
        <w:spacing w:line="276" w:lineRule="auto"/>
        <w:ind w:right="411"/>
      </w:pPr>
      <w:r>
        <w:t>Reading</w:t>
      </w:r>
      <w:r>
        <w:rPr>
          <w:spacing w:val="-4"/>
        </w:rPr>
        <w:t xml:space="preserve"> </w:t>
      </w:r>
      <w:r>
        <w:t>Reflection:</w:t>
      </w:r>
      <w:r>
        <w:rPr>
          <w:spacing w:val="-4"/>
        </w:rPr>
        <w:t xml:space="preserve"> </w:t>
      </w:r>
      <w:r>
        <w:t>Think</w:t>
      </w:r>
      <w:r>
        <w:rPr>
          <w:spacing w:val="-4"/>
        </w:rPr>
        <w:t xml:space="preserve"> </w:t>
      </w:r>
      <w:r>
        <w:t>about</w:t>
      </w:r>
      <w:r>
        <w:rPr>
          <w:spacing w:val="-4"/>
        </w:rPr>
        <w:t xml:space="preserve"> </w:t>
      </w:r>
      <w:r>
        <w:t>Blackwell’s</w:t>
      </w:r>
      <w:r>
        <w:rPr>
          <w:spacing w:val="-4"/>
        </w:rPr>
        <w:t xml:space="preserve"> </w:t>
      </w:r>
      <w:r>
        <w:t>example</w:t>
      </w:r>
      <w:r>
        <w:rPr>
          <w:spacing w:val="-4"/>
        </w:rPr>
        <w:t xml:space="preserve"> </w:t>
      </w:r>
      <w:r>
        <w:t>in</w:t>
      </w:r>
      <w:r>
        <w:rPr>
          <w:spacing w:val="-4"/>
        </w:rPr>
        <w:t xml:space="preserve"> </w:t>
      </w:r>
      <w:r>
        <w:t>her</w:t>
      </w:r>
      <w:r>
        <w:rPr>
          <w:spacing w:val="-4"/>
        </w:rPr>
        <w:t xml:space="preserve"> </w:t>
      </w:r>
      <w:r>
        <w:t>article.</w:t>
      </w:r>
      <w:r>
        <w:rPr>
          <w:spacing w:val="-4"/>
        </w:rPr>
        <w:t xml:space="preserve"> </w:t>
      </w:r>
      <w:r>
        <w:t>Are there other policies that have created other curb cuts? What are they? Who benefited from that policy? How do you think it influenced their health?</w:t>
      </w:r>
      <w:r>
        <w:rPr>
          <w:spacing w:val="-5"/>
        </w:rPr>
        <w:t xml:space="preserve"> </w:t>
      </w:r>
      <w:r>
        <w:t>Write</w:t>
      </w:r>
      <w:r>
        <w:rPr>
          <w:spacing w:val="-5"/>
        </w:rPr>
        <w:t xml:space="preserve"> </w:t>
      </w:r>
      <w:r>
        <w:t>a</w:t>
      </w:r>
      <w:r>
        <w:rPr>
          <w:spacing w:val="-5"/>
        </w:rPr>
        <w:t xml:space="preserve"> </w:t>
      </w:r>
      <w:r>
        <w:t>one-page</w:t>
      </w:r>
      <w:r>
        <w:rPr>
          <w:spacing w:val="-5"/>
        </w:rPr>
        <w:t xml:space="preserve"> </w:t>
      </w:r>
      <w:r>
        <w:t>reflection</w:t>
      </w:r>
      <w:r>
        <w:rPr>
          <w:spacing w:val="-5"/>
        </w:rPr>
        <w:t xml:space="preserve"> </w:t>
      </w:r>
      <w:r>
        <w:t>that</w:t>
      </w:r>
      <w:r>
        <w:rPr>
          <w:spacing w:val="-5"/>
        </w:rPr>
        <w:t xml:space="preserve"> </w:t>
      </w:r>
      <w:r>
        <w:t>brings</w:t>
      </w:r>
      <w:r>
        <w:rPr>
          <w:spacing w:val="-5"/>
        </w:rPr>
        <w:t xml:space="preserve"> </w:t>
      </w:r>
      <w:r>
        <w:t>in</w:t>
      </w:r>
      <w:r>
        <w:rPr>
          <w:spacing w:val="-5"/>
        </w:rPr>
        <w:t xml:space="preserve"> </w:t>
      </w:r>
      <w:r>
        <w:t>another</w:t>
      </w:r>
      <w:r>
        <w:rPr>
          <w:spacing w:val="-5"/>
        </w:rPr>
        <w:t xml:space="preserve"> </w:t>
      </w:r>
      <w:r>
        <w:t>policy/design change that can benefit all.</w:t>
      </w:r>
    </w:p>
    <w:p w:rsidR="004A161D" w:rsidRDefault="004A161D">
      <w:pPr>
        <w:pStyle w:val="BodyText"/>
        <w:spacing w:before="171"/>
      </w:pPr>
    </w:p>
    <w:p w:rsidR="004A161D" w:rsidRPr="004B6D26" w:rsidRDefault="00D26297">
      <w:pPr>
        <w:pStyle w:val="Heading2"/>
        <w:rPr>
          <w:b w:val="0"/>
          <w:sz w:val="32"/>
        </w:rPr>
      </w:pPr>
      <w:r w:rsidRPr="004B6D26">
        <w:rPr>
          <w:b w:val="0"/>
          <w:sz w:val="32"/>
        </w:rPr>
        <w:t>Module</w:t>
      </w:r>
      <w:r w:rsidRPr="004B6D26">
        <w:rPr>
          <w:b w:val="0"/>
          <w:spacing w:val="-7"/>
          <w:sz w:val="32"/>
        </w:rPr>
        <w:t xml:space="preserve"> </w:t>
      </w:r>
      <w:r w:rsidRPr="004B6D26">
        <w:rPr>
          <w:b w:val="0"/>
          <w:sz w:val="32"/>
        </w:rPr>
        <w:t>4</w:t>
      </w:r>
      <w:r w:rsidRPr="004B6D26">
        <w:rPr>
          <w:b w:val="0"/>
          <w:spacing w:val="-4"/>
          <w:sz w:val="32"/>
        </w:rPr>
        <w:t xml:space="preserve"> </w:t>
      </w:r>
      <w:r w:rsidRPr="004B6D26">
        <w:rPr>
          <w:b w:val="0"/>
          <w:sz w:val="32"/>
        </w:rPr>
        <w:t>|</w:t>
      </w:r>
      <w:r w:rsidRPr="004B6D26">
        <w:rPr>
          <w:b w:val="0"/>
          <w:spacing w:val="-5"/>
          <w:sz w:val="32"/>
        </w:rPr>
        <w:t xml:space="preserve"> </w:t>
      </w:r>
      <w:r w:rsidRPr="004B6D26">
        <w:rPr>
          <w:b w:val="0"/>
          <w:sz w:val="32"/>
        </w:rPr>
        <w:t>What</w:t>
      </w:r>
      <w:r w:rsidRPr="004B6D26">
        <w:rPr>
          <w:b w:val="0"/>
          <w:spacing w:val="-4"/>
          <w:sz w:val="32"/>
        </w:rPr>
        <w:t xml:space="preserve"> </w:t>
      </w:r>
      <w:r w:rsidRPr="004B6D26">
        <w:rPr>
          <w:b w:val="0"/>
          <w:sz w:val="32"/>
        </w:rPr>
        <w:t>Can</w:t>
      </w:r>
      <w:r w:rsidRPr="004B6D26">
        <w:rPr>
          <w:b w:val="0"/>
          <w:spacing w:val="-4"/>
          <w:sz w:val="32"/>
        </w:rPr>
        <w:t xml:space="preserve"> </w:t>
      </w:r>
      <w:r w:rsidRPr="004B6D26">
        <w:rPr>
          <w:b w:val="0"/>
          <w:sz w:val="32"/>
        </w:rPr>
        <w:t>We</w:t>
      </w:r>
      <w:r w:rsidRPr="004B6D26">
        <w:rPr>
          <w:b w:val="0"/>
          <w:spacing w:val="-5"/>
          <w:sz w:val="32"/>
        </w:rPr>
        <w:t xml:space="preserve"> </w:t>
      </w:r>
      <w:r w:rsidRPr="004B6D26">
        <w:rPr>
          <w:b w:val="0"/>
          <w:sz w:val="32"/>
        </w:rPr>
        <w:t>Do?</w:t>
      </w:r>
      <w:r w:rsidRPr="004B6D26">
        <w:rPr>
          <w:b w:val="0"/>
          <w:spacing w:val="-4"/>
          <w:sz w:val="32"/>
        </w:rPr>
        <w:t xml:space="preserve"> </w:t>
      </w:r>
      <w:r w:rsidRPr="004B6D26">
        <w:rPr>
          <w:b w:val="0"/>
          <w:sz w:val="32"/>
        </w:rPr>
        <w:t>Design</w:t>
      </w:r>
      <w:r w:rsidRPr="004B6D26">
        <w:rPr>
          <w:b w:val="0"/>
          <w:spacing w:val="-4"/>
          <w:sz w:val="32"/>
        </w:rPr>
        <w:t xml:space="preserve"> </w:t>
      </w:r>
      <w:r w:rsidRPr="004B6D26">
        <w:rPr>
          <w:b w:val="0"/>
          <w:spacing w:val="-2"/>
          <w:sz w:val="32"/>
        </w:rPr>
        <w:t>Justice</w:t>
      </w:r>
    </w:p>
    <w:p w:rsidR="004A161D" w:rsidRDefault="00D26297">
      <w:pPr>
        <w:pStyle w:val="Heading3"/>
        <w:spacing w:line="278" w:lineRule="auto"/>
        <w:ind w:right="105"/>
      </w:pPr>
      <w:r>
        <w:t>We’ll</w:t>
      </w:r>
      <w:r>
        <w:rPr>
          <w:spacing w:val="-3"/>
        </w:rPr>
        <w:t xml:space="preserve"> </w:t>
      </w:r>
      <w:r>
        <w:t>explore</w:t>
      </w:r>
      <w:r>
        <w:rPr>
          <w:spacing w:val="-3"/>
        </w:rPr>
        <w:t xml:space="preserve"> </w:t>
      </w:r>
      <w:r>
        <w:t>the</w:t>
      </w:r>
      <w:r>
        <w:rPr>
          <w:spacing w:val="-3"/>
        </w:rPr>
        <w:t xml:space="preserve"> </w:t>
      </w:r>
      <w:r>
        <w:t>frame</w:t>
      </w:r>
      <w:r>
        <w:rPr>
          <w:spacing w:val="-3"/>
        </w:rPr>
        <w:t xml:space="preserve"> </w:t>
      </w:r>
      <w:r>
        <w:t>of</w:t>
      </w:r>
      <w:r>
        <w:rPr>
          <w:spacing w:val="-3"/>
        </w:rPr>
        <w:t xml:space="preserve"> </w:t>
      </w:r>
      <w:r>
        <w:t>Design</w:t>
      </w:r>
      <w:r>
        <w:rPr>
          <w:spacing w:val="-3"/>
        </w:rPr>
        <w:t xml:space="preserve"> </w:t>
      </w:r>
      <w:r>
        <w:t>Justice</w:t>
      </w:r>
      <w:r>
        <w:rPr>
          <w:spacing w:val="-3"/>
        </w:rPr>
        <w:t xml:space="preserve"> </w:t>
      </w:r>
      <w:r>
        <w:t>as</w:t>
      </w:r>
      <w:r>
        <w:rPr>
          <w:spacing w:val="-3"/>
        </w:rPr>
        <w:t xml:space="preserve"> </w:t>
      </w:r>
      <w:r>
        <w:t>a</w:t>
      </w:r>
      <w:r>
        <w:rPr>
          <w:spacing w:val="-3"/>
        </w:rPr>
        <w:t xml:space="preserve"> </w:t>
      </w:r>
      <w:r>
        <w:t>possible</w:t>
      </w:r>
      <w:r>
        <w:rPr>
          <w:spacing w:val="-3"/>
        </w:rPr>
        <w:t xml:space="preserve"> </w:t>
      </w:r>
      <w:r>
        <w:t>solution</w:t>
      </w:r>
      <w:r>
        <w:rPr>
          <w:spacing w:val="-3"/>
        </w:rPr>
        <w:t xml:space="preserve"> </w:t>
      </w:r>
      <w:r>
        <w:t>in</w:t>
      </w:r>
      <w:r>
        <w:rPr>
          <w:spacing w:val="-3"/>
        </w:rPr>
        <w:t xml:space="preserve"> </w:t>
      </w:r>
      <w:r>
        <w:t>the</w:t>
      </w:r>
      <w:r>
        <w:rPr>
          <w:spacing w:val="-3"/>
        </w:rPr>
        <w:t xml:space="preserve"> </w:t>
      </w:r>
      <w:r>
        <w:t>fight</w:t>
      </w:r>
      <w:r>
        <w:rPr>
          <w:spacing w:val="-3"/>
        </w:rPr>
        <w:t xml:space="preserve"> </w:t>
      </w:r>
      <w:r>
        <w:t>to</w:t>
      </w:r>
      <w:r>
        <w:rPr>
          <w:spacing w:val="-3"/>
        </w:rPr>
        <w:t xml:space="preserve"> </w:t>
      </w:r>
      <w:r>
        <w:t>build</w:t>
      </w:r>
      <w:r>
        <w:t xml:space="preserve"> Healthy Neighborhoods.</w:t>
      </w:r>
    </w:p>
    <w:p w:rsidR="004A161D" w:rsidRDefault="004A161D">
      <w:pPr>
        <w:pStyle w:val="BodyText"/>
        <w:spacing w:before="34"/>
        <w:rPr>
          <w:b/>
          <w:i/>
        </w:rPr>
      </w:pPr>
    </w:p>
    <w:p w:rsidR="004A161D" w:rsidRDefault="00D26297">
      <w:pPr>
        <w:tabs>
          <w:tab w:val="left" w:pos="1539"/>
        </w:tabs>
        <w:ind w:left="100"/>
        <w:rPr>
          <w:i/>
        </w:rPr>
      </w:pPr>
      <w:r>
        <w:rPr>
          <w:spacing w:val="-2"/>
        </w:rPr>
        <w:t>2/15/2024</w:t>
      </w:r>
      <w:r>
        <w:tab/>
      </w:r>
      <w:r>
        <w:rPr>
          <w:i/>
        </w:rPr>
        <w:t>In</w:t>
      </w:r>
      <w:r>
        <w:rPr>
          <w:i/>
          <w:spacing w:val="-2"/>
        </w:rPr>
        <w:t xml:space="preserve"> </w:t>
      </w:r>
      <w:r>
        <w:rPr>
          <w:i/>
          <w:spacing w:val="-4"/>
        </w:rPr>
        <w:t>Class</w:t>
      </w:r>
    </w:p>
    <w:p w:rsidR="004A161D" w:rsidRDefault="00D26297">
      <w:pPr>
        <w:pStyle w:val="ListParagraph"/>
        <w:numPr>
          <w:ilvl w:val="1"/>
          <w:numId w:val="1"/>
        </w:numPr>
        <w:tabs>
          <w:tab w:val="left" w:pos="2260"/>
        </w:tabs>
        <w:spacing w:before="35" w:line="278" w:lineRule="auto"/>
        <w:ind w:right="130"/>
      </w:pPr>
      <w:r>
        <w:t>Frame:</w:t>
      </w:r>
      <w:r>
        <w:rPr>
          <w:spacing w:val="-4"/>
        </w:rPr>
        <w:t xml:space="preserve"> </w:t>
      </w:r>
      <w:r>
        <w:t>Design</w:t>
      </w:r>
      <w:r>
        <w:rPr>
          <w:spacing w:val="-4"/>
        </w:rPr>
        <w:t xml:space="preserve"> </w:t>
      </w:r>
      <w:r>
        <w:t>Justice--Discuss</w:t>
      </w:r>
      <w:r>
        <w:rPr>
          <w:spacing w:val="-4"/>
        </w:rPr>
        <w:t xml:space="preserve"> </w:t>
      </w:r>
      <w:r>
        <w:t>the</w:t>
      </w:r>
      <w:r>
        <w:rPr>
          <w:spacing w:val="-4"/>
        </w:rPr>
        <w:t xml:space="preserve"> </w:t>
      </w:r>
      <w:r>
        <w:t>concept</w:t>
      </w:r>
      <w:r>
        <w:rPr>
          <w:spacing w:val="-4"/>
        </w:rPr>
        <w:t xml:space="preserve"> </w:t>
      </w:r>
      <w:r>
        <w:t>of</w:t>
      </w:r>
      <w:r>
        <w:rPr>
          <w:spacing w:val="-4"/>
        </w:rPr>
        <w:t xml:space="preserve"> </w:t>
      </w:r>
      <w:r>
        <w:t>Design</w:t>
      </w:r>
      <w:r>
        <w:rPr>
          <w:spacing w:val="-4"/>
        </w:rPr>
        <w:t xml:space="preserve"> </w:t>
      </w:r>
      <w:r>
        <w:t>Justice,</w:t>
      </w:r>
      <w:r>
        <w:rPr>
          <w:spacing w:val="-4"/>
        </w:rPr>
        <w:t xml:space="preserve"> </w:t>
      </w:r>
      <w:r>
        <w:t>and</w:t>
      </w:r>
      <w:r>
        <w:rPr>
          <w:spacing w:val="-4"/>
        </w:rPr>
        <w:t xml:space="preserve"> </w:t>
      </w:r>
      <w:r>
        <w:t>how</w:t>
      </w:r>
      <w:r>
        <w:rPr>
          <w:spacing w:val="-4"/>
        </w:rPr>
        <w:t xml:space="preserve"> </w:t>
      </w:r>
      <w:r>
        <w:t>it can be used as a tool to build healthy communities</w:t>
      </w:r>
    </w:p>
    <w:p w:rsidR="004A161D" w:rsidRDefault="00D26297">
      <w:pPr>
        <w:pStyle w:val="ListParagraph"/>
        <w:numPr>
          <w:ilvl w:val="1"/>
          <w:numId w:val="1"/>
        </w:numPr>
        <w:tabs>
          <w:tab w:val="left" w:pos="2259"/>
        </w:tabs>
        <w:spacing w:before="0" w:line="252" w:lineRule="exact"/>
        <w:ind w:left="2259" w:hanging="359"/>
      </w:pPr>
      <w:r>
        <w:t>Application:</w:t>
      </w:r>
      <w:r>
        <w:rPr>
          <w:spacing w:val="-10"/>
        </w:rPr>
        <w:t xml:space="preserve"> </w:t>
      </w:r>
      <w:r>
        <w:t>Gowanus,</w:t>
      </w:r>
      <w:r>
        <w:rPr>
          <w:spacing w:val="-10"/>
        </w:rPr>
        <w:t xml:space="preserve"> </w:t>
      </w:r>
      <w:r>
        <w:rPr>
          <w:spacing w:val="-2"/>
        </w:rPr>
        <w:t>Brooklyn</w:t>
      </w:r>
    </w:p>
    <w:p w:rsidR="004A161D" w:rsidRDefault="004A161D">
      <w:pPr>
        <w:pStyle w:val="BodyText"/>
        <w:spacing w:before="75"/>
      </w:pPr>
    </w:p>
    <w:p w:rsidR="004A161D" w:rsidRDefault="00D26297">
      <w:pPr>
        <w:ind w:left="1540"/>
        <w:rPr>
          <w:i/>
        </w:rPr>
      </w:pPr>
      <w:r>
        <w:rPr>
          <w:i/>
        </w:rPr>
        <w:t>For</w:t>
      </w:r>
      <w:r>
        <w:rPr>
          <w:i/>
          <w:spacing w:val="-4"/>
        </w:rPr>
        <w:t xml:space="preserve"> </w:t>
      </w:r>
      <w:r>
        <w:rPr>
          <w:i/>
        </w:rPr>
        <w:t>Class</w:t>
      </w:r>
      <w:r>
        <w:rPr>
          <w:i/>
          <w:spacing w:val="-4"/>
        </w:rPr>
        <w:t xml:space="preserve"> </w:t>
      </w:r>
      <w:r>
        <w:rPr>
          <w:i/>
          <w:spacing w:val="-2"/>
        </w:rPr>
        <w:t>Readings/Viewings</w:t>
      </w:r>
    </w:p>
    <w:p w:rsidR="004A161D" w:rsidRDefault="00D26297">
      <w:pPr>
        <w:pStyle w:val="ListParagraph"/>
        <w:numPr>
          <w:ilvl w:val="1"/>
          <w:numId w:val="1"/>
        </w:numPr>
        <w:tabs>
          <w:tab w:val="left" w:pos="2259"/>
        </w:tabs>
        <w:spacing w:before="35"/>
        <w:ind w:left="2259" w:hanging="359"/>
      </w:pPr>
      <w:r>
        <w:rPr>
          <w:color w:val="1155CC"/>
          <w:u w:val="single" w:color="1155CC"/>
        </w:rPr>
        <w:t>Race,</w:t>
      </w:r>
      <w:r>
        <w:rPr>
          <w:color w:val="1155CC"/>
          <w:spacing w:val="-7"/>
          <w:u w:val="single" w:color="1155CC"/>
        </w:rPr>
        <w:t xml:space="preserve"> </w:t>
      </w:r>
      <w:r>
        <w:rPr>
          <w:color w:val="1155CC"/>
          <w:u w:val="single" w:color="1155CC"/>
        </w:rPr>
        <w:t>Architecture,</w:t>
      </w:r>
      <w:r>
        <w:rPr>
          <w:color w:val="1155CC"/>
          <w:spacing w:val="-4"/>
          <w:u w:val="single" w:color="1155CC"/>
        </w:rPr>
        <w:t xml:space="preserve"> </w:t>
      </w:r>
      <w:r>
        <w:rPr>
          <w:color w:val="1155CC"/>
          <w:u w:val="single" w:color="1155CC"/>
        </w:rPr>
        <w:t>and</w:t>
      </w:r>
      <w:r>
        <w:rPr>
          <w:color w:val="1155CC"/>
          <w:spacing w:val="-5"/>
          <w:u w:val="single" w:color="1155CC"/>
        </w:rPr>
        <w:t xml:space="preserve"> </w:t>
      </w:r>
      <w:r>
        <w:rPr>
          <w:color w:val="1155CC"/>
          <w:u w:val="single" w:color="1155CC"/>
        </w:rPr>
        <w:t>Tales</w:t>
      </w:r>
      <w:r>
        <w:rPr>
          <w:color w:val="1155CC"/>
          <w:spacing w:val="-4"/>
          <w:u w:val="single" w:color="1155CC"/>
        </w:rPr>
        <w:t xml:space="preserve"> </w:t>
      </w:r>
      <w:r>
        <w:rPr>
          <w:color w:val="1155CC"/>
          <w:u w:val="single" w:color="1155CC"/>
        </w:rPr>
        <w:t>for</w:t>
      </w:r>
      <w:r>
        <w:rPr>
          <w:color w:val="1155CC"/>
          <w:spacing w:val="-5"/>
          <w:u w:val="single" w:color="1155CC"/>
        </w:rPr>
        <w:t xml:space="preserve"> </w:t>
      </w:r>
      <w:r>
        <w:rPr>
          <w:color w:val="1155CC"/>
          <w:u w:val="single" w:color="1155CC"/>
        </w:rPr>
        <w:t>the</w:t>
      </w:r>
      <w:r>
        <w:rPr>
          <w:color w:val="1155CC"/>
          <w:spacing w:val="-4"/>
          <w:u w:val="single" w:color="1155CC"/>
        </w:rPr>
        <w:t xml:space="preserve"> </w:t>
      </w:r>
      <w:r>
        <w:rPr>
          <w:color w:val="1155CC"/>
          <w:u w:val="single" w:color="1155CC"/>
        </w:rPr>
        <w:t>Hood,</w:t>
      </w:r>
      <w:r>
        <w:rPr>
          <w:color w:val="1155CC"/>
          <w:spacing w:val="-5"/>
          <w:u w:val="single" w:color="1155CC"/>
        </w:rPr>
        <w:t xml:space="preserve"> </w:t>
      </w:r>
      <w:r>
        <w:rPr>
          <w:color w:val="1155CC"/>
          <w:u w:val="single" w:color="1155CC"/>
        </w:rPr>
        <w:t>by</w:t>
      </w:r>
      <w:r>
        <w:rPr>
          <w:color w:val="1155CC"/>
          <w:spacing w:val="-4"/>
          <w:u w:val="single" w:color="1155CC"/>
        </w:rPr>
        <w:t xml:space="preserve"> </w:t>
      </w:r>
      <w:r>
        <w:rPr>
          <w:color w:val="1155CC"/>
          <w:u w:val="single" w:color="1155CC"/>
        </w:rPr>
        <w:t>Bryan</w:t>
      </w:r>
      <w:r>
        <w:rPr>
          <w:color w:val="1155CC"/>
          <w:spacing w:val="-5"/>
          <w:u w:val="single" w:color="1155CC"/>
        </w:rPr>
        <w:t xml:space="preserve"> </w:t>
      </w:r>
      <w:r>
        <w:rPr>
          <w:color w:val="1155CC"/>
          <w:u w:val="single" w:color="1155CC"/>
        </w:rPr>
        <w:t>Lee</w:t>
      </w:r>
      <w:r>
        <w:rPr>
          <w:color w:val="1155CC"/>
          <w:spacing w:val="-4"/>
          <w:u w:val="single" w:color="1155CC"/>
        </w:rPr>
        <w:t xml:space="preserve"> </w:t>
      </w:r>
      <w:r>
        <w:rPr>
          <w:color w:val="1155CC"/>
          <w:u w:val="single" w:color="1155CC"/>
        </w:rPr>
        <w:t>Jr.</w:t>
      </w:r>
      <w:r>
        <w:rPr>
          <w:color w:val="1155CC"/>
          <w:spacing w:val="-5"/>
          <w:u w:val="single" w:color="1155CC"/>
        </w:rPr>
        <w:t xml:space="preserve"> </w:t>
      </w:r>
      <w:r>
        <w:rPr>
          <w:color w:val="1155CC"/>
          <w:u w:val="single" w:color="1155CC"/>
        </w:rPr>
        <w:t>(TED</w:t>
      </w:r>
      <w:r>
        <w:rPr>
          <w:color w:val="1155CC"/>
          <w:spacing w:val="-4"/>
          <w:u w:val="single" w:color="1155CC"/>
        </w:rPr>
        <w:t xml:space="preserve"> </w:t>
      </w:r>
      <w:r>
        <w:rPr>
          <w:color w:val="1155CC"/>
          <w:spacing w:val="-2"/>
          <w:u w:val="single" w:color="1155CC"/>
        </w:rPr>
        <w:t>Talk)</w:t>
      </w:r>
    </w:p>
    <w:p w:rsidR="004A161D" w:rsidRDefault="00D26297">
      <w:pPr>
        <w:pStyle w:val="ListParagraph"/>
        <w:numPr>
          <w:ilvl w:val="1"/>
          <w:numId w:val="1"/>
        </w:numPr>
        <w:tabs>
          <w:tab w:val="left" w:pos="2321"/>
        </w:tabs>
        <w:ind w:left="2321" w:hanging="421"/>
      </w:pPr>
      <w:r>
        <w:rPr>
          <w:color w:val="1155CC"/>
          <w:u w:val="single" w:color="1155CC"/>
        </w:rPr>
        <w:t>“America’s</w:t>
      </w:r>
      <w:r>
        <w:rPr>
          <w:color w:val="1155CC"/>
          <w:spacing w:val="-6"/>
          <w:u w:val="single" w:color="1155CC"/>
        </w:rPr>
        <w:t xml:space="preserve"> </w:t>
      </w:r>
      <w:r>
        <w:rPr>
          <w:color w:val="1155CC"/>
          <w:u w:val="single" w:color="1155CC"/>
        </w:rPr>
        <w:t>Cities</w:t>
      </w:r>
      <w:r>
        <w:rPr>
          <w:color w:val="1155CC"/>
          <w:spacing w:val="-6"/>
          <w:u w:val="single" w:color="1155CC"/>
        </w:rPr>
        <w:t xml:space="preserve"> </w:t>
      </w:r>
      <w:r>
        <w:rPr>
          <w:color w:val="1155CC"/>
          <w:u w:val="single" w:color="1155CC"/>
        </w:rPr>
        <w:t>Were</w:t>
      </w:r>
      <w:r>
        <w:rPr>
          <w:color w:val="1155CC"/>
          <w:spacing w:val="-6"/>
          <w:u w:val="single" w:color="1155CC"/>
        </w:rPr>
        <w:t xml:space="preserve"> </w:t>
      </w:r>
      <w:r>
        <w:rPr>
          <w:color w:val="1155CC"/>
          <w:u w:val="single" w:color="1155CC"/>
        </w:rPr>
        <w:t>Designed</w:t>
      </w:r>
      <w:r>
        <w:rPr>
          <w:color w:val="1155CC"/>
          <w:spacing w:val="-5"/>
          <w:u w:val="single" w:color="1155CC"/>
        </w:rPr>
        <w:t xml:space="preserve"> </w:t>
      </w:r>
      <w:r>
        <w:rPr>
          <w:color w:val="1155CC"/>
          <w:u w:val="single" w:color="1155CC"/>
        </w:rPr>
        <w:t>to</w:t>
      </w:r>
      <w:r>
        <w:rPr>
          <w:color w:val="1155CC"/>
          <w:spacing w:val="-6"/>
          <w:u w:val="single" w:color="1155CC"/>
        </w:rPr>
        <w:t xml:space="preserve"> </w:t>
      </w:r>
      <w:r>
        <w:rPr>
          <w:color w:val="1155CC"/>
          <w:u w:val="single" w:color="1155CC"/>
        </w:rPr>
        <w:t>Oppress”</w:t>
      </w:r>
      <w:r>
        <w:rPr>
          <w:color w:val="1155CC"/>
          <w:spacing w:val="-6"/>
          <w:u w:val="single" w:color="1155CC"/>
        </w:rPr>
        <w:t xml:space="preserve"> </w:t>
      </w:r>
      <w:r>
        <w:rPr>
          <w:color w:val="1155CC"/>
          <w:u w:val="single" w:color="1155CC"/>
        </w:rPr>
        <w:t>Bryan</w:t>
      </w:r>
      <w:r>
        <w:rPr>
          <w:color w:val="1155CC"/>
          <w:spacing w:val="-6"/>
          <w:u w:val="single" w:color="1155CC"/>
        </w:rPr>
        <w:t xml:space="preserve"> </w:t>
      </w:r>
      <w:r>
        <w:rPr>
          <w:color w:val="1155CC"/>
          <w:u w:val="single" w:color="1155CC"/>
        </w:rPr>
        <w:t>Lee</w:t>
      </w:r>
      <w:r>
        <w:rPr>
          <w:color w:val="1155CC"/>
          <w:spacing w:val="-5"/>
          <w:u w:val="single" w:color="1155CC"/>
        </w:rPr>
        <w:t xml:space="preserve"> Jr.</w:t>
      </w:r>
    </w:p>
    <w:p w:rsidR="004A161D" w:rsidRDefault="00D26297">
      <w:pPr>
        <w:pStyle w:val="ListParagraph"/>
        <w:numPr>
          <w:ilvl w:val="1"/>
          <w:numId w:val="1"/>
        </w:numPr>
        <w:tabs>
          <w:tab w:val="left" w:pos="2260"/>
        </w:tabs>
        <w:spacing w:before="39" w:line="276" w:lineRule="auto"/>
        <w:ind w:right="267"/>
      </w:pPr>
      <w:r>
        <w:rPr>
          <w:color w:val="1155CC"/>
          <w:u w:val="single" w:color="1155CC"/>
        </w:rPr>
        <w:t>“The</w:t>
      </w:r>
      <w:r>
        <w:rPr>
          <w:color w:val="1155CC"/>
          <w:spacing w:val="-4"/>
          <w:u w:val="single" w:color="1155CC"/>
        </w:rPr>
        <w:t xml:space="preserve"> </w:t>
      </w:r>
      <w:r>
        <w:rPr>
          <w:color w:val="1155CC"/>
          <w:u w:val="single" w:color="1155CC"/>
        </w:rPr>
        <w:t>Case</w:t>
      </w:r>
      <w:r>
        <w:rPr>
          <w:color w:val="1155CC"/>
          <w:spacing w:val="-4"/>
          <w:u w:val="single" w:color="1155CC"/>
        </w:rPr>
        <w:t xml:space="preserve"> </w:t>
      </w:r>
      <w:r>
        <w:rPr>
          <w:color w:val="1155CC"/>
          <w:u w:val="single" w:color="1155CC"/>
        </w:rPr>
        <w:t>for</w:t>
      </w:r>
      <w:r>
        <w:rPr>
          <w:color w:val="1155CC"/>
          <w:spacing w:val="-4"/>
          <w:u w:val="single" w:color="1155CC"/>
        </w:rPr>
        <w:t xml:space="preserve"> </w:t>
      </w:r>
      <w:r>
        <w:rPr>
          <w:color w:val="1155CC"/>
          <w:u w:val="single" w:color="1155CC"/>
        </w:rPr>
        <w:t>All-In</w:t>
      </w:r>
      <w:r>
        <w:rPr>
          <w:color w:val="1155CC"/>
          <w:spacing w:val="-4"/>
          <w:u w:val="single" w:color="1155CC"/>
        </w:rPr>
        <w:t xml:space="preserve"> </w:t>
      </w:r>
      <w:r>
        <w:rPr>
          <w:color w:val="1155CC"/>
          <w:u w:val="single" w:color="1155CC"/>
        </w:rPr>
        <w:t>Cities”</w:t>
      </w:r>
      <w:r>
        <w:rPr>
          <w:color w:val="1155CC"/>
          <w:spacing w:val="40"/>
          <w:u w:val="single" w:color="1155CC"/>
        </w:rPr>
        <w:t xml:space="preserve"> </w:t>
      </w:r>
      <w:r>
        <w:rPr>
          <w:color w:val="1155CC"/>
          <w:u w:val="single" w:color="1155CC"/>
        </w:rPr>
        <w:t>by</w:t>
      </w:r>
      <w:r>
        <w:rPr>
          <w:color w:val="1155CC"/>
          <w:spacing w:val="-4"/>
          <w:u w:val="single" w:color="1155CC"/>
        </w:rPr>
        <w:t xml:space="preserve"> </w:t>
      </w:r>
      <w:r>
        <w:rPr>
          <w:color w:val="1155CC"/>
          <w:u w:val="single" w:color="1155CC"/>
        </w:rPr>
        <w:t>Angela</w:t>
      </w:r>
      <w:r>
        <w:rPr>
          <w:color w:val="1155CC"/>
          <w:spacing w:val="-4"/>
          <w:u w:val="single" w:color="1155CC"/>
        </w:rPr>
        <w:t xml:space="preserve"> </w:t>
      </w:r>
      <w:r>
        <w:rPr>
          <w:color w:val="1155CC"/>
          <w:u w:val="single" w:color="1155CC"/>
        </w:rPr>
        <w:t>Glover</w:t>
      </w:r>
      <w:r>
        <w:rPr>
          <w:color w:val="1155CC"/>
          <w:spacing w:val="-4"/>
          <w:u w:val="single" w:color="1155CC"/>
        </w:rPr>
        <w:t xml:space="preserve"> </w:t>
      </w:r>
      <w:r>
        <w:rPr>
          <w:color w:val="1155CC"/>
          <w:u w:val="single" w:color="1155CC"/>
        </w:rPr>
        <w:t>Blackwell</w:t>
      </w:r>
      <w:r>
        <w:rPr>
          <w:color w:val="1155CC"/>
          <w:spacing w:val="-4"/>
          <w:u w:val="single" w:color="1155CC"/>
        </w:rPr>
        <w:t xml:space="preserve"> </w:t>
      </w:r>
      <w:r>
        <w:rPr>
          <w:color w:val="1155CC"/>
          <w:u w:val="single" w:color="1155CC"/>
        </w:rPr>
        <w:t>(in</w:t>
      </w:r>
      <w:r>
        <w:rPr>
          <w:color w:val="1155CC"/>
          <w:spacing w:val="-3"/>
          <w:u w:val="single" w:color="1155CC"/>
        </w:rPr>
        <w:t xml:space="preserve"> </w:t>
      </w:r>
      <w:r>
        <w:rPr>
          <w:i/>
          <w:color w:val="1155CC"/>
          <w:u w:val="single" w:color="1155CC"/>
        </w:rPr>
        <w:t>The</w:t>
      </w:r>
      <w:r>
        <w:rPr>
          <w:i/>
          <w:color w:val="1155CC"/>
          <w:spacing w:val="-4"/>
          <w:u w:val="single" w:color="1155CC"/>
        </w:rPr>
        <w:t xml:space="preserve"> </w:t>
      </w:r>
      <w:r>
        <w:rPr>
          <w:i/>
          <w:color w:val="1155CC"/>
          <w:u w:val="single" w:color="1155CC"/>
        </w:rPr>
        <w:t>Just</w:t>
      </w:r>
      <w:r>
        <w:rPr>
          <w:i/>
          <w:color w:val="1155CC"/>
          <w:spacing w:val="-4"/>
          <w:u w:val="single" w:color="1155CC"/>
        </w:rPr>
        <w:t xml:space="preserve"> </w:t>
      </w:r>
      <w:r>
        <w:rPr>
          <w:i/>
          <w:color w:val="1155CC"/>
          <w:u w:val="single" w:color="1155CC"/>
        </w:rPr>
        <w:t>City</w:t>
      </w:r>
      <w:r>
        <w:rPr>
          <w:i/>
          <w:color w:val="1155CC"/>
        </w:rPr>
        <w:t xml:space="preserve"> </w:t>
      </w:r>
      <w:r>
        <w:rPr>
          <w:i/>
          <w:color w:val="1155CC"/>
          <w:u w:val="single" w:color="1155CC"/>
        </w:rPr>
        <w:t xml:space="preserve">Essays: Visions for Urban Equity, Inclusivity and Opportunity </w:t>
      </w:r>
      <w:r>
        <w:rPr>
          <w:color w:val="1155CC"/>
          <w:u w:val="single" w:color="1155CC"/>
        </w:rPr>
        <w:t>by Angela</w:t>
      </w:r>
      <w:r>
        <w:rPr>
          <w:color w:val="1155CC"/>
        </w:rPr>
        <w:t xml:space="preserve"> </w:t>
      </w:r>
      <w:r>
        <w:rPr>
          <w:color w:val="1155CC"/>
          <w:u w:val="single" w:color="1155CC"/>
        </w:rPr>
        <w:t>Glover Blackwell, et al.)</w:t>
      </w:r>
    </w:p>
    <w:p w:rsidR="004A161D" w:rsidRDefault="00D26297">
      <w:pPr>
        <w:pStyle w:val="ListParagraph"/>
        <w:numPr>
          <w:ilvl w:val="1"/>
          <w:numId w:val="1"/>
        </w:numPr>
        <w:tabs>
          <w:tab w:val="left" w:pos="2260"/>
        </w:tabs>
        <w:spacing w:before="1" w:line="276" w:lineRule="auto"/>
        <w:ind w:right="142"/>
      </w:pPr>
      <w:r>
        <w:rPr>
          <w:color w:val="1155CC"/>
          <w:u w:val="single" w:color="1155CC"/>
        </w:rPr>
        <w:t>“An Antidote for the Unjust City: Planning to Stay”</w:t>
      </w:r>
      <w:r>
        <w:rPr>
          <w:color w:val="1155CC"/>
          <w:spacing w:val="40"/>
          <w:u w:val="single" w:color="1155CC"/>
        </w:rPr>
        <w:t xml:space="preserve"> </w:t>
      </w:r>
      <w:r>
        <w:rPr>
          <w:color w:val="1155CC"/>
          <w:u w:val="single" w:color="1155CC"/>
        </w:rPr>
        <w:t>by Mindy Thompson</w:t>
      </w:r>
      <w:r>
        <w:rPr>
          <w:color w:val="1155CC"/>
        </w:rPr>
        <w:t xml:space="preserve"> </w:t>
      </w:r>
      <w:proofErr w:type="spellStart"/>
      <w:proofErr w:type="gramStart"/>
      <w:r>
        <w:rPr>
          <w:color w:val="1155CC"/>
          <w:u w:val="single" w:color="1155CC"/>
        </w:rPr>
        <w:t>Fullilove</w:t>
      </w:r>
      <w:proofErr w:type="spellEnd"/>
      <w:r>
        <w:rPr>
          <w:color w:val="1155CC"/>
          <w:u w:val="single" w:color="1155CC"/>
        </w:rPr>
        <w:t>(</w:t>
      </w:r>
      <w:proofErr w:type="gramEnd"/>
      <w:r>
        <w:rPr>
          <w:color w:val="1155CC"/>
          <w:u w:val="single" w:color="1155CC"/>
        </w:rPr>
        <w:t>in</w:t>
      </w:r>
      <w:r>
        <w:rPr>
          <w:color w:val="1155CC"/>
          <w:spacing w:val="-4"/>
          <w:u w:val="single" w:color="1155CC"/>
        </w:rPr>
        <w:t xml:space="preserve"> </w:t>
      </w:r>
      <w:r>
        <w:rPr>
          <w:i/>
          <w:color w:val="1155CC"/>
          <w:u w:val="single" w:color="1155CC"/>
        </w:rPr>
        <w:t>The</w:t>
      </w:r>
      <w:r>
        <w:rPr>
          <w:i/>
          <w:color w:val="1155CC"/>
          <w:spacing w:val="-4"/>
          <w:u w:val="single" w:color="1155CC"/>
        </w:rPr>
        <w:t xml:space="preserve"> </w:t>
      </w:r>
      <w:r>
        <w:rPr>
          <w:i/>
          <w:color w:val="1155CC"/>
          <w:u w:val="single" w:color="1155CC"/>
        </w:rPr>
        <w:t>Just</w:t>
      </w:r>
      <w:r>
        <w:rPr>
          <w:i/>
          <w:color w:val="1155CC"/>
          <w:spacing w:val="-4"/>
          <w:u w:val="single" w:color="1155CC"/>
        </w:rPr>
        <w:t xml:space="preserve"> </w:t>
      </w:r>
      <w:r>
        <w:rPr>
          <w:i/>
          <w:color w:val="1155CC"/>
          <w:u w:val="single" w:color="1155CC"/>
        </w:rPr>
        <w:t>City</w:t>
      </w:r>
      <w:r>
        <w:rPr>
          <w:i/>
          <w:color w:val="1155CC"/>
          <w:spacing w:val="-4"/>
          <w:u w:val="single" w:color="1155CC"/>
        </w:rPr>
        <w:t xml:space="preserve"> </w:t>
      </w:r>
      <w:r>
        <w:rPr>
          <w:i/>
          <w:color w:val="1155CC"/>
          <w:u w:val="single" w:color="1155CC"/>
        </w:rPr>
        <w:t>Essays:</w:t>
      </w:r>
      <w:r>
        <w:rPr>
          <w:i/>
          <w:color w:val="1155CC"/>
          <w:spacing w:val="-4"/>
          <w:u w:val="single" w:color="1155CC"/>
        </w:rPr>
        <w:t xml:space="preserve"> </w:t>
      </w:r>
      <w:r>
        <w:rPr>
          <w:i/>
          <w:color w:val="1155CC"/>
          <w:u w:val="single" w:color="1155CC"/>
        </w:rPr>
        <w:t>Visions</w:t>
      </w:r>
      <w:r>
        <w:rPr>
          <w:i/>
          <w:color w:val="1155CC"/>
          <w:spacing w:val="-4"/>
          <w:u w:val="single" w:color="1155CC"/>
        </w:rPr>
        <w:t xml:space="preserve"> </w:t>
      </w:r>
      <w:r>
        <w:rPr>
          <w:i/>
          <w:color w:val="1155CC"/>
          <w:u w:val="single" w:color="1155CC"/>
        </w:rPr>
        <w:t>for</w:t>
      </w:r>
      <w:r>
        <w:rPr>
          <w:i/>
          <w:color w:val="1155CC"/>
          <w:spacing w:val="-4"/>
          <w:u w:val="single" w:color="1155CC"/>
        </w:rPr>
        <w:t xml:space="preserve"> </w:t>
      </w:r>
      <w:r>
        <w:rPr>
          <w:i/>
          <w:color w:val="1155CC"/>
          <w:u w:val="single" w:color="1155CC"/>
        </w:rPr>
        <w:t>Urban</w:t>
      </w:r>
      <w:r>
        <w:rPr>
          <w:i/>
          <w:color w:val="1155CC"/>
          <w:spacing w:val="-4"/>
          <w:u w:val="single" w:color="1155CC"/>
        </w:rPr>
        <w:t xml:space="preserve"> </w:t>
      </w:r>
      <w:r>
        <w:rPr>
          <w:i/>
          <w:color w:val="1155CC"/>
          <w:u w:val="single" w:color="1155CC"/>
        </w:rPr>
        <w:t>Equity,</w:t>
      </w:r>
      <w:r>
        <w:rPr>
          <w:i/>
          <w:color w:val="1155CC"/>
          <w:spacing w:val="-4"/>
          <w:u w:val="single" w:color="1155CC"/>
        </w:rPr>
        <w:t xml:space="preserve"> </w:t>
      </w:r>
      <w:r>
        <w:rPr>
          <w:i/>
          <w:color w:val="1155CC"/>
          <w:u w:val="single" w:color="1155CC"/>
        </w:rPr>
        <w:t>Inclusivity</w:t>
      </w:r>
      <w:r>
        <w:rPr>
          <w:i/>
          <w:color w:val="1155CC"/>
          <w:spacing w:val="-4"/>
          <w:u w:val="single" w:color="1155CC"/>
        </w:rPr>
        <w:t xml:space="preserve"> </w:t>
      </w:r>
      <w:r>
        <w:rPr>
          <w:i/>
          <w:color w:val="1155CC"/>
          <w:u w:val="single" w:color="1155CC"/>
        </w:rPr>
        <w:t>and</w:t>
      </w:r>
      <w:r>
        <w:rPr>
          <w:i/>
          <w:color w:val="1155CC"/>
        </w:rPr>
        <w:t xml:space="preserve"> </w:t>
      </w:r>
      <w:r>
        <w:rPr>
          <w:i/>
          <w:color w:val="1155CC"/>
          <w:u w:val="single" w:color="1155CC"/>
        </w:rPr>
        <w:t xml:space="preserve">Opportunity </w:t>
      </w:r>
      <w:r>
        <w:rPr>
          <w:color w:val="1155CC"/>
          <w:u w:val="single" w:color="1155CC"/>
        </w:rPr>
        <w:t xml:space="preserve">by Mindy Thompson </w:t>
      </w:r>
      <w:proofErr w:type="spellStart"/>
      <w:r>
        <w:rPr>
          <w:color w:val="1155CC"/>
          <w:u w:val="single" w:color="1155CC"/>
        </w:rPr>
        <w:t>Fullilove</w:t>
      </w:r>
      <w:proofErr w:type="spellEnd"/>
      <w:r>
        <w:rPr>
          <w:color w:val="1155CC"/>
          <w:u w:val="single" w:color="1155CC"/>
        </w:rPr>
        <w:t>, et al.)</w:t>
      </w:r>
    </w:p>
    <w:p w:rsidR="004A161D" w:rsidRDefault="004A161D">
      <w:pPr>
        <w:pStyle w:val="BodyText"/>
        <w:spacing w:before="36"/>
      </w:pPr>
    </w:p>
    <w:p w:rsidR="004A161D" w:rsidRDefault="00D26297">
      <w:pPr>
        <w:ind w:left="1540"/>
        <w:rPr>
          <w:i/>
        </w:rPr>
      </w:pPr>
      <w:r>
        <w:rPr>
          <w:i/>
          <w:spacing w:val="-2"/>
        </w:rPr>
        <w:t>Assignment</w:t>
      </w:r>
    </w:p>
    <w:p w:rsidR="004A161D" w:rsidRDefault="00D26297">
      <w:pPr>
        <w:pStyle w:val="ListParagraph"/>
        <w:numPr>
          <w:ilvl w:val="1"/>
          <w:numId w:val="1"/>
        </w:numPr>
        <w:tabs>
          <w:tab w:val="left" w:pos="2260"/>
        </w:tabs>
        <w:spacing w:line="276" w:lineRule="auto"/>
        <w:ind w:right="412"/>
        <w:jc w:val="both"/>
      </w:pPr>
      <w:r>
        <w:t>Reading</w:t>
      </w:r>
      <w:r>
        <w:rPr>
          <w:spacing w:val="-4"/>
        </w:rPr>
        <w:t xml:space="preserve"> </w:t>
      </w:r>
      <w:r>
        <w:t>Reflection:</w:t>
      </w:r>
      <w:r>
        <w:rPr>
          <w:spacing w:val="-4"/>
        </w:rPr>
        <w:t xml:space="preserve"> </w:t>
      </w:r>
      <w:r>
        <w:t>Inspired</w:t>
      </w:r>
      <w:r>
        <w:rPr>
          <w:spacing w:val="-4"/>
        </w:rPr>
        <w:t xml:space="preserve"> </w:t>
      </w:r>
      <w:r>
        <w:t>by</w:t>
      </w:r>
      <w:r>
        <w:rPr>
          <w:spacing w:val="-4"/>
        </w:rPr>
        <w:t xml:space="preserve"> </w:t>
      </w:r>
      <w:r>
        <w:t>Bryan</w:t>
      </w:r>
      <w:r>
        <w:rPr>
          <w:spacing w:val="-4"/>
        </w:rPr>
        <w:t xml:space="preserve"> </w:t>
      </w:r>
      <w:r>
        <w:t>Lee</w:t>
      </w:r>
      <w:r>
        <w:rPr>
          <w:spacing w:val="-4"/>
        </w:rPr>
        <w:t xml:space="preserve"> </w:t>
      </w:r>
      <w:r>
        <w:t>Jr.’s</w:t>
      </w:r>
      <w:r>
        <w:rPr>
          <w:spacing w:val="-4"/>
        </w:rPr>
        <w:t xml:space="preserve"> </w:t>
      </w:r>
      <w:r>
        <w:t>TED</w:t>
      </w:r>
      <w:r>
        <w:rPr>
          <w:spacing w:val="-4"/>
        </w:rPr>
        <w:t xml:space="preserve"> </w:t>
      </w:r>
      <w:r>
        <w:t>Talk,</w:t>
      </w:r>
      <w:r>
        <w:rPr>
          <w:spacing w:val="-4"/>
        </w:rPr>
        <w:t xml:space="preserve"> </w:t>
      </w:r>
      <w:proofErr w:type="gramStart"/>
      <w:r>
        <w:t>Write</w:t>
      </w:r>
      <w:proofErr w:type="gramEnd"/>
      <w:r>
        <w:rPr>
          <w:spacing w:val="-4"/>
        </w:rPr>
        <w:t xml:space="preserve"> </w:t>
      </w:r>
      <w:r>
        <w:t>a</w:t>
      </w:r>
      <w:r>
        <w:rPr>
          <w:spacing w:val="-4"/>
        </w:rPr>
        <w:t xml:space="preserve"> </w:t>
      </w:r>
      <w:r>
        <w:t>one- page</w:t>
      </w:r>
      <w:r>
        <w:rPr>
          <w:spacing w:val="-4"/>
        </w:rPr>
        <w:t xml:space="preserve"> </w:t>
      </w:r>
      <w:r>
        <w:t>reflection</w:t>
      </w:r>
      <w:r>
        <w:rPr>
          <w:spacing w:val="-4"/>
        </w:rPr>
        <w:t xml:space="preserve"> </w:t>
      </w:r>
      <w:r>
        <w:t>on</w:t>
      </w:r>
      <w:r>
        <w:rPr>
          <w:spacing w:val="-4"/>
        </w:rPr>
        <w:t xml:space="preserve"> </w:t>
      </w:r>
      <w:r>
        <w:t>how</w:t>
      </w:r>
      <w:r>
        <w:rPr>
          <w:spacing w:val="-4"/>
        </w:rPr>
        <w:t xml:space="preserve"> </w:t>
      </w:r>
      <w:r>
        <w:t>the</w:t>
      </w:r>
      <w:r>
        <w:rPr>
          <w:spacing w:val="-4"/>
        </w:rPr>
        <w:t xml:space="preserve"> </w:t>
      </w:r>
      <w:r>
        <w:t>frame</w:t>
      </w:r>
      <w:r>
        <w:rPr>
          <w:spacing w:val="-4"/>
        </w:rPr>
        <w:t xml:space="preserve"> </w:t>
      </w:r>
      <w:r>
        <w:t>of</w:t>
      </w:r>
      <w:r>
        <w:rPr>
          <w:spacing w:val="-4"/>
        </w:rPr>
        <w:t xml:space="preserve"> </w:t>
      </w:r>
      <w:r>
        <w:t>Design</w:t>
      </w:r>
      <w:r>
        <w:rPr>
          <w:spacing w:val="-4"/>
        </w:rPr>
        <w:t xml:space="preserve"> </w:t>
      </w:r>
      <w:r>
        <w:t>Justice</w:t>
      </w:r>
      <w:r>
        <w:rPr>
          <w:spacing w:val="-4"/>
        </w:rPr>
        <w:t xml:space="preserve"> </w:t>
      </w:r>
      <w:r>
        <w:t>can</w:t>
      </w:r>
      <w:r>
        <w:rPr>
          <w:spacing w:val="-4"/>
        </w:rPr>
        <w:t xml:space="preserve"> </w:t>
      </w:r>
      <w:r>
        <w:t>help</w:t>
      </w:r>
      <w:r>
        <w:rPr>
          <w:spacing w:val="-4"/>
        </w:rPr>
        <w:t xml:space="preserve"> </w:t>
      </w:r>
      <w:r>
        <w:t>in</w:t>
      </w:r>
      <w:r>
        <w:rPr>
          <w:spacing w:val="-4"/>
        </w:rPr>
        <w:t xml:space="preserve"> </w:t>
      </w:r>
      <w:r>
        <w:t>building Healthy Neighborhoods.</w:t>
      </w:r>
    </w:p>
    <w:p w:rsidR="004A161D" w:rsidRDefault="004A161D">
      <w:pPr>
        <w:pStyle w:val="BodyText"/>
        <w:spacing w:before="38"/>
      </w:pPr>
    </w:p>
    <w:p w:rsidR="004A161D" w:rsidRPr="004B6D26" w:rsidRDefault="00D26297">
      <w:pPr>
        <w:pStyle w:val="Heading2"/>
        <w:spacing w:line="276" w:lineRule="auto"/>
        <w:ind w:right="105"/>
        <w:rPr>
          <w:b w:val="0"/>
          <w:sz w:val="32"/>
        </w:rPr>
      </w:pPr>
      <w:r w:rsidRPr="004B6D26">
        <w:rPr>
          <w:b w:val="0"/>
          <w:sz w:val="32"/>
        </w:rPr>
        <w:t>Module</w:t>
      </w:r>
      <w:r w:rsidRPr="004B6D26">
        <w:rPr>
          <w:b w:val="0"/>
          <w:spacing w:val="-5"/>
          <w:sz w:val="32"/>
        </w:rPr>
        <w:t xml:space="preserve"> </w:t>
      </w:r>
      <w:r w:rsidRPr="004B6D26">
        <w:rPr>
          <w:b w:val="0"/>
          <w:sz w:val="32"/>
        </w:rPr>
        <w:t>5</w:t>
      </w:r>
      <w:r w:rsidRPr="004B6D26">
        <w:rPr>
          <w:b w:val="0"/>
          <w:spacing w:val="-5"/>
          <w:sz w:val="32"/>
        </w:rPr>
        <w:t xml:space="preserve"> </w:t>
      </w:r>
      <w:r w:rsidRPr="004B6D26">
        <w:rPr>
          <w:b w:val="0"/>
          <w:sz w:val="32"/>
        </w:rPr>
        <w:t>|</w:t>
      </w:r>
      <w:r w:rsidRPr="004B6D26">
        <w:rPr>
          <w:b w:val="0"/>
          <w:spacing w:val="-5"/>
          <w:sz w:val="32"/>
        </w:rPr>
        <w:t xml:space="preserve"> </w:t>
      </w:r>
      <w:r w:rsidRPr="004B6D26">
        <w:rPr>
          <w:b w:val="0"/>
          <w:sz w:val="32"/>
        </w:rPr>
        <w:t>What</w:t>
      </w:r>
      <w:r w:rsidRPr="004B6D26">
        <w:rPr>
          <w:b w:val="0"/>
          <w:spacing w:val="-4"/>
          <w:sz w:val="32"/>
        </w:rPr>
        <w:t xml:space="preserve"> </w:t>
      </w:r>
      <w:r w:rsidRPr="004B6D26">
        <w:rPr>
          <w:b w:val="0"/>
          <w:sz w:val="32"/>
        </w:rPr>
        <w:t>Can</w:t>
      </w:r>
      <w:r w:rsidRPr="004B6D26">
        <w:rPr>
          <w:b w:val="0"/>
          <w:spacing w:val="-5"/>
          <w:sz w:val="32"/>
        </w:rPr>
        <w:t xml:space="preserve"> </w:t>
      </w:r>
      <w:r w:rsidRPr="004B6D26">
        <w:rPr>
          <w:b w:val="0"/>
          <w:sz w:val="32"/>
        </w:rPr>
        <w:t>We</w:t>
      </w:r>
      <w:r w:rsidRPr="004B6D26">
        <w:rPr>
          <w:b w:val="0"/>
          <w:spacing w:val="-5"/>
          <w:sz w:val="32"/>
        </w:rPr>
        <w:t xml:space="preserve"> </w:t>
      </w:r>
      <w:r w:rsidRPr="004B6D26">
        <w:rPr>
          <w:b w:val="0"/>
          <w:sz w:val="32"/>
        </w:rPr>
        <w:t>Do?</w:t>
      </w:r>
      <w:r w:rsidRPr="004B6D26">
        <w:rPr>
          <w:b w:val="0"/>
          <w:spacing w:val="-5"/>
          <w:sz w:val="32"/>
        </w:rPr>
        <w:t xml:space="preserve"> </w:t>
      </w:r>
      <w:r w:rsidRPr="004B6D26">
        <w:rPr>
          <w:b w:val="0"/>
          <w:sz w:val="32"/>
        </w:rPr>
        <w:t>Social</w:t>
      </w:r>
      <w:r w:rsidRPr="004B6D26">
        <w:rPr>
          <w:b w:val="0"/>
          <w:spacing w:val="-5"/>
          <w:sz w:val="32"/>
        </w:rPr>
        <w:t xml:space="preserve"> </w:t>
      </w:r>
      <w:r w:rsidRPr="004B6D26">
        <w:rPr>
          <w:b w:val="0"/>
          <w:sz w:val="32"/>
        </w:rPr>
        <w:t>Cohesion</w:t>
      </w:r>
      <w:r w:rsidRPr="004B6D26">
        <w:rPr>
          <w:b w:val="0"/>
          <w:spacing w:val="-5"/>
          <w:sz w:val="32"/>
        </w:rPr>
        <w:t xml:space="preserve"> </w:t>
      </w:r>
      <w:r w:rsidRPr="004B6D26">
        <w:rPr>
          <w:b w:val="0"/>
          <w:sz w:val="32"/>
        </w:rPr>
        <w:t>and</w:t>
      </w:r>
      <w:r w:rsidRPr="004B6D26">
        <w:rPr>
          <w:b w:val="0"/>
          <w:sz w:val="32"/>
        </w:rPr>
        <w:t xml:space="preserve"> </w:t>
      </w:r>
      <w:r w:rsidRPr="004B6D26">
        <w:rPr>
          <w:b w:val="0"/>
          <w:spacing w:val="-2"/>
          <w:sz w:val="32"/>
        </w:rPr>
        <w:t>Connectedness</w:t>
      </w:r>
    </w:p>
    <w:p w:rsidR="004A161D" w:rsidRDefault="00D26297">
      <w:pPr>
        <w:pStyle w:val="Heading3"/>
        <w:spacing w:before="0" w:line="278" w:lineRule="auto"/>
      </w:pPr>
      <w:r>
        <w:t>We’ll</w:t>
      </w:r>
      <w:r>
        <w:rPr>
          <w:spacing w:val="-3"/>
        </w:rPr>
        <w:t xml:space="preserve"> </w:t>
      </w:r>
      <w:r>
        <w:t>explore</w:t>
      </w:r>
      <w:r>
        <w:rPr>
          <w:spacing w:val="-3"/>
        </w:rPr>
        <w:t xml:space="preserve"> </w:t>
      </w:r>
      <w:r>
        <w:t>the</w:t>
      </w:r>
      <w:r>
        <w:rPr>
          <w:spacing w:val="-3"/>
        </w:rPr>
        <w:t xml:space="preserve"> </w:t>
      </w:r>
      <w:r>
        <w:t>frame</w:t>
      </w:r>
      <w:r>
        <w:rPr>
          <w:spacing w:val="-3"/>
        </w:rPr>
        <w:t xml:space="preserve"> </w:t>
      </w:r>
      <w:r>
        <w:t>of</w:t>
      </w:r>
      <w:r>
        <w:rPr>
          <w:spacing w:val="-2"/>
        </w:rPr>
        <w:t xml:space="preserve"> </w:t>
      </w:r>
      <w:r>
        <w:t>Social</w:t>
      </w:r>
      <w:r>
        <w:rPr>
          <w:spacing w:val="-3"/>
        </w:rPr>
        <w:t xml:space="preserve"> </w:t>
      </w:r>
      <w:r>
        <w:t>Cohesion</w:t>
      </w:r>
      <w:r>
        <w:rPr>
          <w:spacing w:val="-3"/>
        </w:rPr>
        <w:t xml:space="preserve"> </w:t>
      </w:r>
      <w:r>
        <w:t>as</w:t>
      </w:r>
      <w:r>
        <w:rPr>
          <w:spacing w:val="-3"/>
        </w:rPr>
        <w:t xml:space="preserve"> </w:t>
      </w:r>
      <w:r>
        <w:t>a</w:t>
      </w:r>
      <w:r>
        <w:rPr>
          <w:spacing w:val="-3"/>
        </w:rPr>
        <w:t xml:space="preserve"> </w:t>
      </w:r>
      <w:r>
        <w:t>possible</w:t>
      </w:r>
      <w:r>
        <w:rPr>
          <w:spacing w:val="-3"/>
        </w:rPr>
        <w:t xml:space="preserve"> </w:t>
      </w:r>
      <w:r>
        <w:t>solution</w:t>
      </w:r>
      <w:r>
        <w:rPr>
          <w:spacing w:val="-3"/>
        </w:rPr>
        <w:t xml:space="preserve"> </w:t>
      </w:r>
      <w:r>
        <w:t>in</w:t>
      </w:r>
      <w:r>
        <w:rPr>
          <w:spacing w:val="-3"/>
        </w:rPr>
        <w:t xml:space="preserve"> </w:t>
      </w:r>
      <w:r>
        <w:t>the</w:t>
      </w:r>
      <w:r>
        <w:rPr>
          <w:spacing w:val="-3"/>
        </w:rPr>
        <w:t xml:space="preserve"> </w:t>
      </w:r>
      <w:r>
        <w:t>fight</w:t>
      </w:r>
      <w:r>
        <w:rPr>
          <w:spacing w:val="-3"/>
        </w:rPr>
        <w:t xml:space="preserve"> </w:t>
      </w:r>
      <w:r>
        <w:t>to</w:t>
      </w:r>
      <w:r>
        <w:rPr>
          <w:spacing w:val="-3"/>
        </w:rPr>
        <w:t xml:space="preserve"> </w:t>
      </w:r>
      <w:r>
        <w:t>build</w:t>
      </w:r>
      <w:r>
        <w:t xml:space="preserve"> Healthy Neighborhoods.</w:t>
      </w:r>
    </w:p>
    <w:p w:rsidR="004A161D" w:rsidRDefault="004A161D">
      <w:pPr>
        <w:pStyle w:val="BodyText"/>
        <w:spacing w:before="30"/>
        <w:rPr>
          <w:b/>
          <w:i/>
        </w:rPr>
      </w:pPr>
    </w:p>
    <w:p w:rsidR="004A161D" w:rsidRDefault="00D26297">
      <w:pPr>
        <w:tabs>
          <w:tab w:val="left" w:pos="1539"/>
        </w:tabs>
        <w:ind w:left="100"/>
        <w:rPr>
          <w:i/>
        </w:rPr>
      </w:pPr>
      <w:r>
        <w:rPr>
          <w:spacing w:val="-2"/>
        </w:rPr>
        <w:t>2/22/2024</w:t>
      </w:r>
      <w:r>
        <w:tab/>
      </w:r>
      <w:r>
        <w:rPr>
          <w:i/>
        </w:rPr>
        <w:t>In</w:t>
      </w:r>
      <w:r>
        <w:rPr>
          <w:i/>
          <w:spacing w:val="-2"/>
        </w:rPr>
        <w:t xml:space="preserve"> </w:t>
      </w:r>
      <w:r>
        <w:rPr>
          <w:i/>
          <w:spacing w:val="-4"/>
        </w:rPr>
        <w:t>Class</w:t>
      </w:r>
    </w:p>
    <w:p w:rsidR="004A161D" w:rsidRDefault="00D26297">
      <w:pPr>
        <w:pStyle w:val="ListParagraph"/>
        <w:numPr>
          <w:ilvl w:val="1"/>
          <w:numId w:val="1"/>
        </w:numPr>
        <w:tabs>
          <w:tab w:val="left" w:pos="2259"/>
        </w:tabs>
        <w:ind w:left="2259" w:hanging="359"/>
      </w:pPr>
      <w:r>
        <w:t>Frame:</w:t>
      </w:r>
      <w:r>
        <w:rPr>
          <w:spacing w:val="-8"/>
        </w:rPr>
        <w:t xml:space="preserve"> </w:t>
      </w:r>
      <w:r>
        <w:t>Cohesion,</w:t>
      </w:r>
      <w:r>
        <w:rPr>
          <w:spacing w:val="-8"/>
        </w:rPr>
        <w:t xml:space="preserve"> </w:t>
      </w:r>
      <w:r>
        <w:t>Connectedness</w:t>
      </w:r>
      <w:r>
        <w:rPr>
          <w:spacing w:val="-8"/>
        </w:rPr>
        <w:t xml:space="preserve"> </w:t>
      </w:r>
      <w:r>
        <w:t>and</w:t>
      </w:r>
      <w:r>
        <w:rPr>
          <w:spacing w:val="-7"/>
        </w:rPr>
        <w:t xml:space="preserve"> </w:t>
      </w:r>
      <w:r>
        <w:rPr>
          <w:spacing w:val="-2"/>
        </w:rPr>
        <w:t>Communities</w:t>
      </w:r>
    </w:p>
    <w:p w:rsidR="004A161D" w:rsidRDefault="00D26297">
      <w:pPr>
        <w:pStyle w:val="ListParagraph"/>
        <w:numPr>
          <w:ilvl w:val="1"/>
          <w:numId w:val="1"/>
        </w:numPr>
        <w:tabs>
          <w:tab w:val="left" w:pos="2259"/>
        </w:tabs>
        <w:spacing w:before="35"/>
        <w:ind w:left="2259" w:hanging="359"/>
      </w:pPr>
      <w:r>
        <w:t>Discussion:</w:t>
      </w:r>
      <w:r>
        <w:rPr>
          <w:spacing w:val="-8"/>
        </w:rPr>
        <w:t xml:space="preserve"> </w:t>
      </w:r>
      <w:r>
        <w:t>What</w:t>
      </w:r>
      <w:r>
        <w:rPr>
          <w:spacing w:val="-6"/>
        </w:rPr>
        <w:t xml:space="preserve"> </w:t>
      </w:r>
      <w:proofErr w:type="gramStart"/>
      <w:r>
        <w:t>are</w:t>
      </w:r>
      <w:proofErr w:type="gramEnd"/>
      <w:r>
        <w:rPr>
          <w:spacing w:val="-5"/>
        </w:rPr>
        <w:t xml:space="preserve"> </w:t>
      </w:r>
      <w:r>
        <w:t>the</w:t>
      </w:r>
      <w:r>
        <w:rPr>
          <w:spacing w:val="-6"/>
        </w:rPr>
        <w:t xml:space="preserve"> </w:t>
      </w:r>
      <w:r>
        <w:t>links</w:t>
      </w:r>
      <w:r>
        <w:rPr>
          <w:spacing w:val="-5"/>
        </w:rPr>
        <w:t xml:space="preserve"> </w:t>
      </w:r>
      <w:r>
        <w:t>between</w:t>
      </w:r>
      <w:r>
        <w:rPr>
          <w:spacing w:val="-6"/>
        </w:rPr>
        <w:t xml:space="preserve"> </w:t>
      </w:r>
      <w:r>
        <w:t>social</w:t>
      </w:r>
      <w:r>
        <w:rPr>
          <w:spacing w:val="-5"/>
        </w:rPr>
        <w:t xml:space="preserve"> </w:t>
      </w:r>
      <w:r>
        <w:t>cohesion</w:t>
      </w:r>
      <w:r>
        <w:rPr>
          <w:spacing w:val="-6"/>
        </w:rPr>
        <w:t xml:space="preserve"> </w:t>
      </w:r>
      <w:r>
        <w:t>and</w:t>
      </w:r>
      <w:r>
        <w:rPr>
          <w:spacing w:val="-5"/>
        </w:rPr>
        <w:t xml:space="preserve"> </w:t>
      </w:r>
      <w:r>
        <w:rPr>
          <w:spacing w:val="-2"/>
        </w:rPr>
        <w:t>health?</w:t>
      </w:r>
    </w:p>
    <w:p w:rsidR="004A161D" w:rsidRDefault="004A161D">
      <w:pPr>
        <w:pStyle w:val="BodyText"/>
        <w:spacing w:before="79"/>
      </w:pPr>
    </w:p>
    <w:p w:rsidR="004A161D" w:rsidRDefault="00D26297">
      <w:pPr>
        <w:ind w:left="1540"/>
        <w:rPr>
          <w:i/>
        </w:rPr>
      </w:pPr>
      <w:r>
        <w:rPr>
          <w:i/>
          <w:spacing w:val="-2"/>
        </w:rPr>
        <w:t>Readings/Viewings</w:t>
      </w:r>
    </w:p>
    <w:p w:rsidR="004A161D" w:rsidRDefault="00D26297">
      <w:pPr>
        <w:pStyle w:val="ListParagraph"/>
        <w:numPr>
          <w:ilvl w:val="1"/>
          <w:numId w:val="1"/>
        </w:numPr>
        <w:tabs>
          <w:tab w:val="left" w:pos="2259"/>
        </w:tabs>
        <w:spacing w:before="35"/>
        <w:ind w:left="2259" w:hanging="359"/>
      </w:pPr>
      <w:r>
        <w:rPr>
          <w:color w:val="0000FF"/>
          <w:u w:val="single" w:color="0000FF"/>
        </w:rPr>
        <w:t>Our</w:t>
      </w:r>
      <w:r>
        <w:rPr>
          <w:color w:val="0000FF"/>
          <w:spacing w:val="-8"/>
          <w:u w:val="single" w:color="0000FF"/>
        </w:rPr>
        <w:t xml:space="preserve"> </w:t>
      </w:r>
      <w:r>
        <w:rPr>
          <w:color w:val="0000FF"/>
          <w:u w:val="single" w:color="0000FF"/>
        </w:rPr>
        <w:t>Epidemic</w:t>
      </w:r>
      <w:r>
        <w:rPr>
          <w:color w:val="0000FF"/>
          <w:spacing w:val="-5"/>
          <w:u w:val="single" w:color="0000FF"/>
        </w:rPr>
        <w:t xml:space="preserve"> </w:t>
      </w:r>
      <w:r>
        <w:rPr>
          <w:color w:val="0000FF"/>
          <w:u w:val="single" w:color="0000FF"/>
        </w:rPr>
        <w:t>of</w:t>
      </w:r>
      <w:r>
        <w:rPr>
          <w:color w:val="0000FF"/>
          <w:spacing w:val="-6"/>
          <w:u w:val="single" w:color="0000FF"/>
        </w:rPr>
        <w:t xml:space="preserve"> </w:t>
      </w:r>
      <w:r>
        <w:rPr>
          <w:color w:val="0000FF"/>
          <w:u w:val="single" w:color="0000FF"/>
        </w:rPr>
        <w:t>Loneliness</w:t>
      </w:r>
      <w:r>
        <w:rPr>
          <w:color w:val="0000FF"/>
          <w:spacing w:val="-5"/>
          <w:u w:val="single" w:color="0000FF"/>
        </w:rPr>
        <w:t xml:space="preserve"> </w:t>
      </w:r>
      <w:r>
        <w:rPr>
          <w:color w:val="0000FF"/>
          <w:u w:val="single" w:color="0000FF"/>
        </w:rPr>
        <w:t>and</w:t>
      </w:r>
      <w:r>
        <w:rPr>
          <w:color w:val="0000FF"/>
          <w:spacing w:val="-6"/>
          <w:u w:val="single" w:color="0000FF"/>
        </w:rPr>
        <w:t xml:space="preserve"> </w:t>
      </w:r>
      <w:r>
        <w:rPr>
          <w:color w:val="0000FF"/>
          <w:u w:val="single" w:color="0000FF"/>
        </w:rPr>
        <w:t>Isolation</w:t>
      </w:r>
      <w:r>
        <w:t>:</w:t>
      </w:r>
      <w:r>
        <w:rPr>
          <w:spacing w:val="-5"/>
        </w:rPr>
        <w:t xml:space="preserve"> </w:t>
      </w:r>
      <w:r>
        <w:t>The</w:t>
      </w:r>
      <w:r>
        <w:rPr>
          <w:spacing w:val="-6"/>
        </w:rPr>
        <w:t xml:space="preserve"> </w:t>
      </w:r>
      <w:r>
        <w:t>U.S.</w:t>
      </w:r>
      <w:r>
        <w:rPr>
          <w:spacing w:val="-5"/>
        </w:rPr>
        <w:t xml:space="preserve"> </w:t>
      </w:r>
      <w:r>
        <w:t>Surgeon</w:t>
      </w:r>
      <w:r>
        <w:rPr>
          <w:spacing w:val="-5"/>
        </w:rPr>
        <w:t xml:space="preserve"> </w:t>
      </w:r>
      <w:r>
        <w:rPr>
          <w:spacing w:val="-2"/>
        </w:rPr>
        <w:t>General’s</w:t>
      </w:r>
    </w:p>
    <w:p w:rsidR="004A161D" w:rsidRDefault="004A161D">
      <w:pPr>
        <w:sectPr w:rsidR="004A161D">
          <w:pgSz w:w="12240" w:h="15840"/>
          <w:pgMar w:top="1360" w:right="1340" w:bottom="980" w:left="1340" w:header="0" w:footer="785" w:gutter="0"/>
          <w:cols w:space="720"/>
        </w:sectPr>
      </w:pPr>
    </w:p>
    <w:p w:rsidR="004A161D" w:rsidRDefault="00D26297">
      <w:pPr>
        <w:pStyle w:val="BodyText"/>
        <w:spacing w:before="80"/>
        <w:ind w:left="2260"/>
      </w:pPr>
      <w:r>
        <w:lastRenderedPageBreak/>
        <w:t>Advisory</w:t>
      </w:r>
      <w:r>
        <w:rPr>
          <w:spacing w:val="-8"/>
        </w:rPr>
        <w:t xml:space="preserve"> </w:t>
      </w:r>
      <w:r>
        <w:t>on</w:t>
      </w:r>
      <w:r>
        <w:rPr>
          <w:spacing w:val="-5"/>
        </w:rPr>
        <w:t xml:space="preserve"> </w:t>
      </w:r>
      <w:r>
        <w:t>the</w:t>
      </w:r>
      <w:r>
        <w:rPr>
          <w:spacing w:val="-5"/>
        </w:rPr>
        <w:t xml:space="preserve"> </w:t>
      </w:r>
      <w:r>
        <w:t>Healing</w:t>
      </w:r>
      <w:r>
        <w:rPr>
          <w:spacing w:val="-6"/>
        </w:rPr>
        <w:t xml:space="preserve"> </w:t>
      </w:r>
      <w:r>
        <w:t>Effects</w:t>
      </w:r>
      <w:r>
        <w:rPr>
          <w:spacing w:val="-5"/>
        </w:rPr>
        <w:t xml:space="preserve"> </w:t>
      </w:r>
      <w:r>
        <w:t>of</w:t>
      </w:r>
      <w:r>
        <w:rPr>
          <w:spacing w:val="-5"/>
        </w:rPr>
        <w:t xml:space="preserve"> </w:t>
      </w:r>
      <w:r>
        <w:t>Social</w:t>
      </w:r>
      <w:r>
        <w:rPr>
          <w:spacing w:val="-6"/>
        </w:rPr>
        <w:t xml:space="preserve"> </w:t>
      </w:r>
      <w:r>
        <w:t>Connection</w:t>
      </w:r>
      <w:r>
        <w:rPr>
          <w:spacing w:val="-5"/>
        </w:rPr>
        <w:t xml:space="preserve"> </w:t>
      </w:r>
      <w:r>
        <w:t>and</w:t>
      </w:r>
      <w:r>
        <w:rPr>
          <w:spacing w:val="-5"/>
        </w:rPr>
        <w:t xml:space="preserve"> </w:t>
      </w:r>
      <w:r>
        <w:rPr>
          <w:spacing w:val="-2"/>
        </w:rPr>
        <w:t>Community.</w:t>
      </w:r>
    </w:p>
    <w:p w:rsidR="004A161D" w:rsidRDefault="00D26297">
      <w:pPr>
        <w:pStyle w:val="ListParagraph"/>
        <w:numPr>
          <w:ilvl w:val="1"/>
          <w:numId w:val="1"/>
        </w:numPr>
        <w:tabs>
          <w:tab w:val="left" w:pos="2259"/>
        </w:tabs>
        <w:ind w:left="2259" w:hanging="359"/>
      </w:pPr>
      <w:r>
        <w:rPr>
          <w:color w:val="0000FF"/>
          <w:u w:val="single" w:color="0000FF"/>
        </w:rPr>
        <w:t>Dying</w:t>
      </w:r>
      <w:r>
        <w:rPr>
          <w:color w:val="0000FF"/>
          <w:spacing w:val="-6"/>
          <w:u w:val="single" w:color="0000FF"/>
        </w:rPr>
        <w:t xml:space="preserve"> </w:t>
      </w:r>
      <w:r>
        <w:rPr>
          <w:color w:val="0000FF"/>
          <w:u w:val="single" w:color="0000FF"/>
        </w:rPr>
        <w:t>Alone</w:t>
      </w:r>
      <w:r>
        <w:t>:</w:t>
      </w:r>
      <w:r>
        <w:rPr>
          <w:spacing w:val="-5"/>
        </w:rPr>
        <w:t xml:space="preserve"> </w:t>
      </w:r>
      <w:r>
        <w:t>An</w:t>
      </w:r>
      <w:r>
        <w:rPr>
          <w:spacing w:val="-5"/>
        </w:rPr>
        <w:t xml:space="preserve"> </w:t>
      </w:r>
      <w:r>
        <w:t>Interview</w:t>
      </w:r>
      <w:r>
        <w:rPr>
          <w:spacing w:val="-5"/>
        </w:rPr>
        <w:t xml:space="preserve"> </w:t>
      </w:r>
      <w:r>
        <w:t>with</w:t>
      </w:r>
      <w:r>
        <w:rPr>
          <w:spacing w:val="-5"/>
        </w:rPr>
        <w:t xml:space="preserve"> </w:t>
      </w:r>
      <w:r>
        <w:t>Eric</w:t>
      </w:r>
      <w:r>
        <w:rPr>
          <w:spacing w:val="-5"/>
        </w:rPr>
        <w:t xml:space="preserve"> </w:t>
      </w:r>
      <w:proofErr w:type="spellStart"/>
      <w:r>
        <w:rPr>
          <w:spacing w:val="-2"/>
        </w:rPr>
        <w:t>Klinenberg</w:t>
      </w:r>
      <w:proofErr w:type="spellEnd"/>
    </w:p>
    <w:p w:rsidR="004A161D" w:rsidRDefault="00D26297">
      <w:pPr>
        <w:pStyle w:val="ListParagraph"/>
        <w:numPr>
          <w:ilvl w:val="1"/>
          <w:numId w:val="1"/>
        </w:numPr>
        <w:tabs>
          <w:tab w:val="left" w:pos="2259"/>
        </w:tabs>
        <w:spacing w:before="35"/>
        <w:ind w:left="2259" w:hanging="359"/>
      </w:pPr>
      <w:r>
        <w:t>(optional)</w:t>
      </w:r>
      <w:r>
        <w:rPr>
          <w:spacing w:val="-5"/>
        </w:rPr>
        <w:t xml:space="preserve"> </w:t>
      </w:r>
      <w:r>
        <w:rPr>
          <w:u w:val="single"/>
        </w:rPr>
        <w:t>Heat</w:t>
      </w:r>
      <w:r>
        <w:rPr>
          <w:spacing w:val="-6"/>
          <w:u w:val="single"/>
        </w:rPr>
        <w:t xml:space="preserve"> </w:t>
      </w:r>
      <w:r>
        <w:rPr>
          <w:u w:val="single"/>
        </w:rPr>
        <w:t>Wave</w:t>
      </w:r>
      <w:r>
        <w:t>,</w:t>
      </w:r>
      <w:r>
        <w:rPr>
          <w:spacing w:val="-6"/>
        </w:rPr>
        <w:t xml:space="preserve"> </w:t>
      </w:r>
      <w:r>
        <w:t>Eric</w:t>
      </w:r>
      <w:r>
        <w:rPr>
          <w:spacing w:val="-5"/>
        </w:rPr>
        <w:t xml:space="preserve"> </w:t>
      </w:r>
      <w:proofErr w:type="spellStart"/>
      <w:r>
        <w:rPr>
          <w:spacing w:val="-2"/>
        </w:rPr>
        <w:t>Klinenberg</w:t>
      </w:r>
      <w:proofErr w:type="spellEnd"/>
    </w:p>
    <w:p w:rsidR="004A161D" w:rsidRDefault="004A161D">
      <w:pPr>
        <w:pStyle w:val="BodyText"/>
        <w:spacing w:before="74"/>
      </w:pPr>
    </w:p>
    <w:p w:rsidR="004A161D" w:rsidRDefault="00D26297">
      <w:pPr>
        <w:ind w:left="1540"/>
        <w:rPr>
          <w:i/>
        </w:rPr>
      </w:pPr>
      <w:r>
        <w:rPr>
          <w:i/>
          <w:spacing w:val="-2"/>
        </w:rPr>
        <w:t>Assignments</w:t>
      </w:r>
    </w:p>
    <w:p w:rsidR="004A161D" w:rsidRDefault="00D26297">
      <w:pPr>
        <w:pStyle w:val="ListParagraph"/>
        <w:numPr>
          <w:ilvl w:val="1"/>
          <w:numId w:val="1"/>
        </w:numPr>
        <w:tabs>
          <w:tab w:val="left" w:pos="2259"/>
        </w:tabs>
        <w:ind w:left="2259" w:hanging="359"/>
      </w:pPr>
      <w:r>
        <w:t>Reading</w:t>
      </w:r>
      <w:r>
        <w:rPr>
          <w:spacing w:val="-7"/>
        </w:rPr>
        <w:t xml:space="preserve"> </w:t>
      </w:r>
      <w:r>
        <w:rPr>
          <w:spacing w:val="-2"/>
        </w:rPr>
        <w:t>Reflection</w:t>
      </w:r>
    </w:p>
    <w:p w:rsidR="004A161D" w:rsidRDefault="004A161D">
      <w:pPr>
        <w:pStyle w:val="BodyText"/>
        <w:spacing w:before="77"/>
      </w:pPr>
    </w:p>
    <w:p w:rsidR="004A161D" w:rsidRPr="004B6D26" w:rsidRDefault="00D26297">
      <w:pPr>
        <w:pStyle w:val="Heading2"/>
        <w:rPr>
          <w:b w:val="0"/>
          <w:sz w:val="32"/>
        </w:rPr>
      </w:pPr>
      <w:r w:rsidRPr="004B6D26">
        <w:rPr>
          <w:b w:val="0"/>
          <w:sz w:val="32"/>
        </w:rPr>
        <w:t>Module</w:t>
      </w:r>
      <w:r w:rsidRPr="004B6D26">
        <w:rPr>
          <w:b w:val="0"/>
          <w:spacing w:val="-7"/>
          <w:sz w:val="32"/>
        </w:rPr>
        <w:t xml:space="preserve"> </w:t>
      </w:r>
      <w:r w:rsidRPr="004B6D26">
        <w:rPr>
          <w:b w:val="0"/>
          <w:sz w:val="32"/>
        </w:rPr>
        <w:t>6</w:t>
      </w:r>
      <w:r w:rsidRPr="004B6D26">
        <w:rPr>
          <w:b w:val="0"/>
          <w:spacing w:val="-4"/>
          <w:sz w:val="32"/>
        </w:rPr>
        <w:t xml:space="preserve"> </w:t>
      </w:r>
      <w:r w:rsidRPr="004B6D26">
        <w:rPr>
          <w:b w:val="0"/>
          <w:sz w:val="32"/>
        </w:rPr>
        <w:t>|</w:t>
      </w:r>
      <w:r w:rsidRPr="004B6D26">
        <w:rPr>
          <w:b w:val="0"/>
          <w:spacing w:val="-4"/>
          <w:sz w:val="32"/>
        </w:rPr>
        <w:t xml:space="preserve"> </w:t>
      </w:r>
      <w:r w:rsidRPr="004B6D26">
        <w:rPr>
          <w:b w:val="0"/>
          <w:sz w:val="32"/>
        </w:rPr>
        <w:t>What</w:t>
      </w:r>
      <w:r w:rsidRPr="004B6D26">
        <w:rPr>
          <w:b w:val="0"/>
          <w:spacing w:val="-4"/>
          <w:sz w:val="32"/>
        </w:rPr>
        <w:t xml:space="preserve"> </w:t>
      </w:r>
      <w:r w:rsidRPr="004B6D26">
        <w:rPr>
          <w:b w:val="0"/>
          <w:sz w:val="32"/>
        </w:rPr>
        <w:t>Can</w:t>
      </w:r>
      <w:r w:rsidRPr="004B6D26">
        <w:rPr>
          <w:b w:val="0"/>
          <w:spacing w:val="-5"/>
          <w:sz w:val="32"/>
        </w:rPr>
        <w:t xml:space="preserve"> </w:t>
      </w:r>
      <w:r w:rsidRPr="004B6D26">
        <w:rPr>
          <w:b w:val="0"/>
          <w:sz w:val="32"/>
        </w:rPr>
        <w:t>We</w:t>
      </w:r>
      <w:r w:rsidRPr="004B6D26">
        <w:rPr>
          <w:b w:val="0"/>
          <w:spacing w:val="-4"/>
          <w:sz w:val="32"/>
        </w:rPr>
        <w:t xml:space="preserve"> </w:t>
      </w:r>
      <w:r w:rsidRPr="004B6D26">
        <w:rPr>
          <w:b w:val="0"/>
          <w:sz w:val="32"/>
        </w:rPr>
        <w:t>Do?</w:t>
      </w:r>
      <w:r w:rsidRPr="004B6D26">
        <w:rPr>
          <w:b w:val="0"/>
          <w:spacing w:val="-4"/>
          <w:sz w:val="32"/>
        </w:rPr>
        <w:t xml:space="preserve"> </w:t>
      </w:r>
      <w:r w:rsidRPr="004B6D26">
        <w:rPr>
          <w:b w:val="0"/>
          <w:sz w:val="32"/>
        </w:rPr>
        <w:t>Food</w:t>
      </w:r>
      <w:r w:rsidRPr="004B6D26">
        <w:rPr>
          <w:b w:val="0"/>
          <w:spacing w:val="-4"/>
          <w:sz w:val="32"/>
        </w:rPr>
        <w:t xml:space="preserve"> </w:t>
      </w:r>
      <w:r w:rsidRPr="004B6D26">
        <w:rPr>
          <w:b w:val="0"/>
          <w:spacing w:val="-2"/>
          <w:sz w:val="32"/>
        </w:rPr>
        <w:t>Justice</w:t>
      </w:r>
    </w:p>
    <w:p w:rsidR="004A161D" w:rsidRDefault="00D26297">
      <w:pPr>
        <w:pStyle w:val="Heading3"/>
        <w:spacing w:before="53"/>
      </w:pPr>
      <w:r>
        <w:t>We’ll</w:t>
      </w:r>
      <w:r>
        <w:rPr>
          <w:spacing w:val="-7"/>
        </w:rPr>
        <w:t xml:space="preserve"> </w:t>
      </w:r>
      <w:r>
        <w:t>explore</w:t>
      </w:r>
      <w:r>
        <w:rPr>
          <w:spacing w:val="-5"/>
        </w:rPr>
        <w:t xml:space="preserve"> </w:t>
      </w:r>
      <w:r>
        <w:t>the</w:t>
      </w:r>
      <w:r>
        <w:rPr>
          <w:spacing w:val="-4"/>
        </w:rPr>
        <w:t xml:space="preserve"> </w:t>
      </w:r>
      <w:r>
        <w:t>frame</w:t>
      </w:r>
      <w:r>
        <w:rPr>
          <w:spacing w:val="-5"/>
        </w:rPr>
        <w:t xml:space="preserve"> </w:t>
      </w:r>
      <w:r>
        <w:t>of</w:t>
      </w:r>
      <w:r>
        <w:rPr>
          <w:spacing w:val="-4"/>
        </w:rPr>
        <w:t xml:space="preserve"> </w:t>
      </w:r>
      <w:r>
        <w:t>food</w:t>
      </w:r>
      <w:r>
        <w:rPr>
          <w:spacing w:val="-5"/>
        </w:rPr>
        <w:t xml:space="preserve"> </w:t>
      </w:r>
      <w:r>
        <w:t>justice</w:t>
      </w:r>
      <w:r>
        <w:rPr>
          <w:spacing w:val="-4"/>
        </w:rPr>
        <w:t xml:space="preserve"> </w:t>
      </w:r>
      <w:r>
        <w:t>as</w:t>
      </w:r>
      <w:r>
        <w:rPr>
          <w:spacing w:val="-5"/>
        </w:rPr>
        <w:t xml:space="preserve"> </w:t>
      </w:r>
      <w:r>
        <w:t>an</w:t>
      </w:r>
      <w:r>
        <w:rPr>
          <w:spacing w:val="-4"/>
        </w:rPr>
        <w:t xml:space="preserve"> </w:t>
      </w:r>
      <w:r>
        <w:t>approach</w:t>
      </w:r>
      <w:r>
        <w:rPr>
          <w:spacing w:val="-5"/>
        </w:rPr>
        <w:t xml:space="preserve"> </w:t>
      </w:r>
      <w:r>
        <w:t>to</w:t>
      </w:r>
      <w:r>
        <w:rPr>
          <w:spacing w:val="-4"/>
        </w:rPr>
        <w:t xml:space="preserve"> </w:t>
      </w:r>
      <w:r>
        <w:t>Build</w:t>
      </w:r>
      <w:r>
        <w:rPr>
          <w:spacing w:val="-5"/>
        </w:rPr>
        <w:t xml:space="preserve"> </w:t>
      </w:r>
      <w:r>
        <w:t>Healthy</w:t>
      </w:r>
      <w:r>
        <w:rPr>
          <w:spacing w:val="-4"/>
        </w:rPr>
        <w:t xml:space="preserve"> </w:t>
      </w:r>
      <w:r>
        <w:rPr>
          <w:spacing w:val="-2"/>
        </w:rPr>
        <w:t>Neighborhoods</w:t>
      </w:r>
    </w:p>
    <w:p w:rsidR="004A161D" w:rsidRDefault="004A161D">
      <w:pPr>
        <w:pStyle w:val="BodyText"/>
        <w:spacing w:before="79"/>
        <w:rPr>
          <w:b/>
          <w:i/>
        </w:rPr>
      </w:pPr>
    </w:p>
    <w:p w:rsidR="004A161D" w:rsidRDefault="00D26297">
      <w:pPr>
        <w:tabs>
          <w:tab w:val="left" w:pos="1539"/>
        </w:tabs>
        <w:ind w:left="100"/>
        <w:rPr>
          <w:i/>
        </w:rPr>
      </w:pPr>
      <w:r>
        <w:rPr>
          <w:spacing w:val="-2"/>
        </w:rPr>
        <w:t>2/29/2024</w:t>
      </w:r>
      <w:r>
        <w:tab/>
      </w:r>
      <w:r>
        <w:rPr>
          <w:i/>
        </w:rPr>
        <w:t>In</w:t>
      </w:r>
      <w:r>
        <w:rPr>
          <w:i/>
          <w:spacing w:val="-2"/>
        </w:rPr>
        <w:t xml:space="preserve"> </w:t>
      </w:r>
      <w:r>
        <w:rPr>
          <w:i/>
          <w:spacing w:val="-4"/>
        </w:rPr>
        <w:t>Class</w:t>
      </w:r>
    </w:p>
    <w:p w:rsidR="004A161D" w:rsidRDefault="00D26297">
      <w:pPr>
        <w:pStyle w:val="ListParagraph"/>
        <w:numPr>
          <w:ilvl w:val="1"/>
          <w:numId w:val="1"/>
        </w:numPr>
        <w:tabs>
          <w:tab w:val="left" w:pos="2260"/>
        </w:tabs>
        <w:spacing w:before="35" w:line="278" w:lineRule="auto"/>
        <w:ind w:right="327"/>
      </w:pPr>
      <w:r>
        <w:t>Frame:</w:t>
      </w:r>
      <w:r>
        <w:rPr>
          <w:spacing w:val="-3"/>
        </w:rPr>
        <w:t xml:space="preserve"> </w:t>
      </w:r>
      <w:r>
        <w:t>discuss</w:t>
      </w:r>
      <w:r>
        <w:rPr>
          <w:spacing w:val="-3"/>
        </w:rPr>
        <w:t xml:space="preserve"> </w:t>
      </w:r>
      <w:r>
        <w:t>the</w:t>
      </w:r>
      <w:r>
        <w:rPr>
          <w:spacing w:val="-3"/>
        </w:rPr>
        <w:t xml:space="preserve"> </w:t>
      </w:r>
      <w:r>
        <w:t>idea</w:t>
      </w:r>
      <w:r>
        <w:rPr>
          <w:spacing w:val="-3"/>
        </w:rPr>
        <w:t xml:space="preserve"> </w:t>
      </w:r>
      <w:r>
        <w:t>of</w:t>
      </w:r>
      <w:r>
        <w:rPr>
          <w:spacing w:val="-3"/>
        </w:rPr>
        <w:t xml:space="preserve"> </w:t>
      </w:r>
      <w:r>
        <w:t>food</w:t>
      </w:r>
      <w:r>
        <w:rPr>
          <w:spacing w:val="-3"/>
        </w:rPr>
        <w:t xml:space="preserve"> </w:t>
      </w:r>
      <w:r>
        <w:t>justice</w:t>
      </w:r>
      <w:r>
        <w:rPr>
          <w:spacing w:val="-3"/>
        </w:rPr>
        <w:t xml:space="preserve"> </w:t>
      </w:r>
      <w:r>
        <w:t>and</w:t>
      </w:r>
      <w:r>
        <w:rPr>
          <w:spacing w:val="-3"/>
        </w:rPr>
        <w:t xml:space="preserve"> </w:t>
      </w:r>
      <w:r>
        <w:t>how</w:t>
      </w:r>
      <w:r>
        <w:rPr>
          <w:spacing w:val="-3"/>
        </w:rPr>
        <w:t xml:space="preserve"> </w:t>
      </w:r>
      <w:r>
        <w:t>it</w:t>
      </w:r>
      <w:r>
        <w:rPr>
          <w:spacing w:val="-3"/>
        </w:rPr>
        <w:t xml:space="preserve"> </w:t>
      </w:r>
      <w:r>
        <w:t>can</w:t>
      </w:r>
      <w:r>
        <w:rPr>
          <w:spacing w:val="-3"/>
        </w:rPr>
        <w:t xml:space="preserve"> </w:t>
      </w:r>
      <w:r>
        <w:t>be</w:t>
      </w:r>
      <w:r>
        <w:rPr>
          <w:spacing w:val="-3"/>
        </w:rPr>
        <w:t xml:space="preserve"> </w:t>
      </w:r>
      <w:r>
        <w:t>used</w:t>
      </w:r>
      <w:r>
        <w:rPr>
          <w:spacing w:val="-3"/>
        </w:rPr>
        <w:t xml:space="preserve"> </w:t>
      </w:r>
      <w:r>
        <w:t>as</w:t>
      </w:r>
      <w:r>
        <w:rPr>
          <w:spacing w:val="-3"/>
        </w:rPr>
        <w:t xml:space="preserve"> </w:t>
      </w:r>
      <w:r>
        <w:t>a</w:t>
      </w:r>
      <w:r>
        <w:rPr>
          <w:spacing w:val="-3"/>
        </w:rPr>
        <w:t xml:space="preserve"> </w:t>
      </w:r>
      <w:r>
        <w:t>tool to build healthy neighborhoods</w:t>
      </w:r>
    </w:p>
    <w:p w:rsidR="004A161D" w:rsidRDefault="00D26297">
      <w:pPr>
        <w:pStyle w:val="ListParagraph"/>
        <w:numPr>
          <w:ilvl w:val="1"/>
          <w:numId w:val="1"/>
        </w:numPr>
        <w:tabs>
          <w:tab w:val="left" w:pos="2260"/>
        </w:tabs>
        <w:spacing w:before="0" w:line="278" w:lineRule="auto"/>
        <w:ind w:right="560"/>
      </w:pPr>
      <w:r>
        <w:t>Application:</w:t>
      </w:r>
      <w:r>
        <w:rPr>
          <w:spacing w:val="-5"/>
        </w:rPr>
        <w:t xml:space="preserve"> </w:t>
      </w:r>
      <w:r>
        <w:t>Shop</w:t>
      </w:r>
      <w:r>
        <w:rPr>
          <w:spacing w:val="-5"/>
        </w:rPr>
        <w:t xml:space="preserve"> </w:t>
      </w:r>
      <w:r>
        <w:t>Healthy</w:t>
      </w:r>
      <w:r>
        <w:rPr>
          <w:spacing w:val="-5"/>
        </w:rPr>
        <w:t xml:space="preserve"> </w:t>
      </w:r>
      <w:r>
        <w:t>NYC,</w:t>
      </w:r>
      <w:r>
        <w:rPr>
          <w:spacing w:val="-5"/>
        </w:rPr>
        <w:t xml:space="preserve"> </w:t>
      </w:r>
      <w:r>
        <w:t>Mutual</w:t>
      </w:r>
      <w:r>
        <w:rPr>
          <w:spacing w:val="-5"/>
        </w:rPr>
        <w:t xml:space="preserve"> </w:t>
      </w:r>
      <w:r>
        <w:t>Aid</w:t>
      </w:r>
      <w:r>
        <w:rPr>
          <w:spacing w:val="-5"/>
        </w:rPr>
        <w:t xml:space="preserve"> </w:t>
      </w:r>
      <w:r>
        <w:t>Community</w:t>
      </w:r>
      <w:r>
        <w:rPr>
          <w:spacing w:val="-5"/>
        </w:rPr>
        <w:t xml:space="preserve"> </w:t>
      </w:r>
      <w:r>
        <w:t>Fridges,</w:t>
      </w:r>
      <w:r>
        <w:rPr>
          <w:spacing w:val="-5"/>
        </w:rPr>
        <w:t xml:space="preserve"> </w:t>
      </w:r>
      <w:r>
        <w:t>East New York Farms, Sugar Sweetened Beverage Tax</w:t>
      </w:r>
    </w:p>
    <w:p w:rsidR="004A161D" w:rsidRDefault="004A161D">
      <w:pPr>
        <w:pStyle w:val="BodyText"/>
        <w:spacing w:before="28"/>
      </w:pPr>
    </w:p>
    <w:p w:rsidR="004A161D" w:rsidRDefault="00D26297">
      <w:pPr>
        <w:ind w:left="1540"/>
        <w:rPr>
          <w:i/>
        </w:rPr>
      </w:pPr>
      <w:r>
        <w:rPr>
          <w:i/>
        </w:rPr>
        <w:t>For</w:t>
      </w:r>
      <w:r>
        <w:rPr>
          <w:i/>
          <w:spacing w:val="-3"/>
        </w:rPr>
        <w:t xml:space="preserve"> </w:t>
      </w:r>
      <w:r>
        <w:rPr>
          <w:i/>
        </w:rPr>
        <w:t>Class</w:t>
      </w:r>
      <w:r>
        <w:rPr>
          <w:i/>
          <w:spacing w:val="-3"/>
        </w:rPr>
        <w:t xml:space="preserve"> </w:t>
      </w:r>
      <w:r>
        <w:rPr>
          <w:i/>
        </w:rPr>
        <w:t>/</w:t>
      </w:r>
      <w:r>
        <w:rPr>
          <w:i/>
          <w:spacing w:val="-3"/>
        </w:rPr>
        <w:t xml:space="preserve"> </w:t>
      </w:r>
      <w:r>
        <w:rPr>
          <w:i/>
          <w:spacing w:val="-2"/>
        </w:rPr>
        <w:t>Readings</w:t>
      </w:r>
    </w:p>
    <w:p w:rsidR="004A161D" w:rsidRDefault="00D26297">
      <w:pPr>
        <w:pStyle w:val="ListParagraph"/>
        <w:numPr>
          <w:ilvl w:val="1"/>
          <w:numId w:val="1"/>
        </w:numPr>
        <w:tabs>
          <w:tab w:val="left" w:pos="2260"/>
        </w:tabs>
        <w:spacing w:line="285" w:lineRule="auto"/>
        <w:ind w:right="507"/>
        <w:rPr>
          <w:rFonts w:ascii="Tahoma" w:hAnsi="Tahoma"/>
        </w:rPr>
      </w:pPr>
      <w:r>
        <w:rPr>
          <w:spacing w:val="-4"/>
        </w:rPr>
        <w:t>Eater</w:t>
      </w:r>
      <w:r>
        <w:rPr>
          <w:spacing w:val="-12"/>
        </w:rPr>
        <w:t xml:space="preserve"> </w:t>
      </w:r>
      <w:r>
        <w:rPr>
          <w:spacing w:val="-4"/>
        </w:rPr>
        <w:t>Article:</w:t>
      </w:r>
      <w:r>
        <w:rPr>
          <w:color w:val="0000FF"/>
          <w:spacing w:val="-11"/>
          <w:u w:val="single" w:color="0000FF"/>
        </w:rPr>
        <w:t xml:space="preserve"> </w:t>
      </w:r>
      <w:r>
        <w:rPr>
          <w:color w:val="0000FF"/>
          <w:spacing w:val="-4"/>
          <w:u w:val="single" w:color="0000FF"/>
        </w:rPr>
        <w:t>The</w:t>
      </w:r>
      <w:r>
        <w:rPr>
          <w:color w:val="0000FF"/>
          <w:spacing w:val="-11"/>
          <w:u w:val="single" w:color="0000FF"/>
        </w:rPr>
        <w:t xml:space="preserve"> </w:t>
      </w:r>
      <w:r>
        <w:rPr>
          <w:color w:val="0000FF"/>
          <w:spacing w:val="-4"/>
          <w:u w:val="single" w:color="0000FF"/>
        </w:rPr>
        <w:t>Radical</w:t>
      </w:r>
      <w:r>
        <w:rPr>
          <w:color w:val="0000FF"/>
          <w:spacing w:val="-12"/>
          <w:u w:val="single" w:color="0000FF"/>
        </w:rPr>
        <w:t xml:space="preserve"> </w:t>
      </w:r>
      <w:r>
        <w:rPr>
          <w:color w:val="0000FF"/>
          <w:spacing w:val="-4"/>
          <w:u w:val="single" w:color="0000FF"/>
        </w:rPr>
        <w:t>Origins</w:t>
      </w:r>
      <w:r>
        <w:rPr>
          <w:color w:val="0000FF"/>
          <w:spacing w:val="-11"/>
          <w:u w:val="single" w:color="0000FF"/>
        </w:rPr>
        <w:t xml:space="preserve"> </w:t>
      </w:r>
      <w:r>
        <w:rPr>
          <w:color w:val="0000FF"/>
          <w:spacing w:val="-4"/>
          <w:u w:val="single" w:color="0000FF"/>
        </w:rPr>
        <w:t>of</w:t>
      </w:r>
      <w:r>
        <w:rPr>
          <w:color w:val="0000FF"/>
          <w:spacing w:val="-11"/>
          <w:u w:val="single" w:color="0000FF"/>
        </w:rPr>
        <w:t xml:space="preserve"> </w:t>
      </w:r>
      <w:r>
        <w:rPr>
          <w:color w:val="0000FF"/>
          <w:spacing w:val="-4"/>
          <w:u w:val="single" w:color="0000FF"/>
        </w:rPr>
        <w:t>Free</w:t>
      </w:r>
      <w:r>
        <w:rPr>
          <w:color w:val="0000FF"/>
          <w:spacing w:val="-11"/>
          <w:u w:val="single" w:color="0000FF"/>
        </w:rPr>
        <w:t xml:space="preserve"> </w:t>
      </w:r>
      <w:r>
        <w:rPr>
          <w:color w:val="0000FF"/>
          <w:spacing w:val="-4"/>
          <w:u w:val="single" w:color="0000FF"/>
        </w:rPr>
        <w:t>Breakfast</w:t>
      </w:r>
      <w:r>
        <w:rPr>
          <w:color w:val="0000FF"/>
          <w:spacing w:val="-12"/>
          <w:u w:val="single" w:color="0000FF"/>
        </w:rPr>
        <w:t xml:space="preserve"> </w:t>
      </w:r>
      <w:r>
        <w:rPr>
          <w:color w:val="0000FF"/>
          <w:spacing w:val="-4"/>
          <w:u w:val="single" w:color="0000FF"/>
        </w:rPr>
        <w:t>for</w:t>
      </w:r>
      <w:r>
        <w:rPr>
          <w:color w:val="0000FF"/>
          <w:spacing w:val="-11"/>
          <w:u w:val="single" w:color="0000FF"/>
        </w:rPr>
        <w:t xml:space="preserve"> </w:t>
      </w:r>
      <w:r>
        <w:rPr>
          <w:color w:val="0000FF"/>
          <w:spacing w:val="-4"/>
          <w:u w:val="single" w:color="0000FF"/>
        </w:rPr>
        <w:t>Children</w:t>
      </w:r>
      <w:r>
        <w:rPr>
          <w:color w:val="0000FF"/>
          <w:spacing w:val="-13"/>
        </w:rPr>
        <w:t xml:space="preserve"> </w:t>
      </w:r>
      <w:r>
        <w:rPr>
          <w:spacing w:val="-4"/>
        </w:rPr>
        <w:t>by</w:t>
      </w:r>
      <w:r>
        <w:rPr>
          <w:spacing w:val="-11"/>
        </w:rPr>
        <w:t xml:space="preserve"> </w:t>
      </w:r>
      <w:r>
        <w:rPr>
          <w:spacing w:val="-4"/>
        </w:rPr>
        <w:t xml:space="preserve">Arielle </w:t>
      </w:r>
      <w:r>
        <w:rPr>
          <w:spacing w:val="-2"/>
        </w:rPr>
        <w:t>Milkman</w:t>
      </w:r>
    </w:p>
    <w:p w:rsidR="004A161D" w:rsidRDefault="00D26297">
      <w:pPr>
        <w:pStyle w:val="ListParagraph"/>
        <w:numPr>
          <w:ilvl w:val="1"/>
          <w:numId w:val="1"/>
        </w:numPr>
        <w:tabs>
          <w:tab w:val="left" w:pos="2259"/>
        </w:tabs>
        <w:spacing w:before="0" w:line="263" w:lineRule="exact"/>
        <w:ind w:left="2259" w:hanging="359"/>
        <w:rPr>
          <w:rFonts w:ascii="Tahoma" w:hAnsi="Tahoma"/>
        </w:rPr>
      </w:pPr>
      <w:r>
        <w:rPr>
          <w:color w:val="800080"/>
          <w:spacing w:val="-6"/>
          <w:u w:val="single" w:color="800080"/>
        </w:rPr>
        <w:t>Shop</w:t>
      </w:r>
      <w:r>
        <w:rPr>
          <w:color w:val="800080"/>
          <w:spacing w:val="-7"/>
          <w:u w:val="single" w:color="800080"/>
        </w:rPr>
        <w:t xml:space="preserve"> </w:t>
      </w:r>
      <w:r>
        <w:rPr>
          <w:color w:val="800080"/>
          <w:spacing w:val="-6"/>
          <w:u w:val="single" w:color="800080"/>
        </w:rPr>
        <w:t>Healthy</w:t>
      </w:r>
      <w:r>
        <w:rPr>
          <w:color w:val="800080"/>
          <w:spacing w:val="-5"/>
          <w:u w:val="single" w:color="800080"/>
        </w:rPr>
        <w:t xml:space="preserve"> </w:t>
      </w:r>
      <w:r>
        <w:rPr>
          <w:color w:val="800080"/>
          <w:spacing w:val="-6"/>
          <w:u w:val="single" w:color="800080"/>
        </w:rPr>
        <w:t>NYC</w:t>
      </w:r>
      <w:r>
        <w:rPr>
          <w:color w:val="800080"/>
          <w:spacing w:val="-5"/>
          <w:u w:val="single" w:color="800080"/>
        </w:rPr>
        <w:t xml:space="preserve"> </w:t>
      </w:r>
      <w:r>
        <w:rPr>
          <w:color w:val="800080"/>
          <w:spacing w:val="-6"/>
          <w:u w:val="single" w:color="800080"/>
        </w:rPr>
        <w:t>Report:</w:t>
      </w:r>
      <w:r>
        <w:rPr>
          <w:color w:val="800080"/>
          <w:spacing w:val="-5"/>
          <w:u w:val="single" w:color="800080"/>
        </w:rPr>
        <w:t xml:space="preserve"> </w:t>
      </w:r>
      <w:r>
        <w:rPr>
          <w:color w:val="800080"/>
          <w:spacing w:val="-6"/>
          <w:u w:val="single" w:color="800080"/>
        </w:rPr>
        <w:t>Year</w:t>
      </w:r>
      <w:r>
        <w:rPr>
          <w:color w:val="800080"/>
          <w:spacing w:val="-5"/>
          <w:u w:val="single" w:color="800080"/>
        </w:rPr>
        <w:t xml:space="preserve"> </w:t>
      </w:r>
      <w:r>
        <w:rPr>
          <w:color w:val="800080"/>
          <w:spacing w:val="-10"/>
          <w:u w:val="single" w:color="800080"/>
        </w:rPr>
        <w:t>1</w:t>
      </w:r>
    </w:p>
    <w:p w:rsidR="004A161D" w:rsidRDefault="004A161D">
      <w:pPr>
        <w:pStyle w:val="BodyText"/>
        <w:spacing w:before="80"/>
      </w:pPr>
    </w:p>
    <w:p w:rsidR="004A161D" w:rsidRDefault="00D26297">
      <w:pPr>
        <w:ind w:left="1540"/>
        <w:rPr>
          <w:i/>
        </w:rPr>
      </w:pPr>
      <w:r>
        <w:rPr>
          <w:i/>
          <w:spacing w:val="-2"/>
        </w:rPr>
        <w:t>Assignments</w:t>
      </w:r>
    </w:p>
    <w:p w:rsidR="004A161D" w:rsidRDefault="00D26297">
      <w:pPr>
        <w:pStyle w:val="ListParagraph"/>
        <w:numPr>
          <w:ilvl w:val="1"/>
          <w:numId w:val="1"/>
        </w:numPr>
        <w:tabs>
          <w:tab w:val="left" w:pos="2259"/>
        </w:tabs>
        <w:ind w:left="2259" w:hanging="359"/>
      </w:pPr>
      <w:r>
        <w:t>Reading</w:t>
      </w:r>
      <w:r>
        <w:rPr>
          <w:spacing w:val="-7"/>
        </w:rPr>
        <w:t xml:space="preserve"> </w:t>
      </w:r>
      <w:r>
        <w:rPr>
          <w:spacing w:val="-2"/>
        </w:rPr>
        <w:t>Reflection</w:t>
      </w:r>
    </w:p>
    <w:p w:rsidR="004A161D" w:rsidRDefault="004A161D">
      <w:pPr>
        <w:pStyle w:val="BodyText"/>
        <w:spacing w:before="77"/>
      </w:pPr>
    </w:p>
    <w:p w:rsidR="004A161D" w:rsidRPr="004B6D26" w:rsidRDefault="00D26297">
      <w:pPr>
        <w:pStyle w:val="Heading2"/>
        <w:rPr>
          <w:b w:val="0"/>
          <w:sz w:val="32"/>
        </w:rPr>
      </w:pPr>
      <w:r w:rsidRPr="004B6D26">
        <w:rPr>
          <w:b w:val="0"/>
          <w:sz w:val="32"/>
        </w:rPr>
        <w:t>Module</w:t>
      </w:r>
      <w:r w:rsidRPr="004B6D26">
        <w:rPr>
          <w:b w:val="0"/>
          <w:spacing w:val="-5"/>
          <w:sz w:val="32"/>
        </w:rPr>
        <w:t xml:space="preserve"> </w:t>
      </w:r>
      <w:r w:rsidRPr="004B6D26">
        <w:rPr>
          <w:b w:val="0"/>
          <w:sz w:val="32"/>
        </w:rPr>
        <w:t>7</w:t>
      </w:r>
      <w:r w:rsidRPr="004B6D26">
        <w:rPr>
          <w:b w:val="0"/>
          <w:spacing w:val="-4"/>
          <w:sz w:val="32"/>
        </w:rPr>
        <w:t xml:space="preserve"> </w:t>
      </w:r>
      <w:r w:rsidRPr="004B6D26">
        <w:rPr>
          <w:b w:val="0"/>
          <w:sz w:val="32"/>
        </w:rPr>
        <w:t>|</w:t>
      </w:r>
      <w:r w:rsidRPr="004B6D26">
        <w:rPr>
          <w:b w:val="0"/>
          <w:spacing w:val="-5"/>
          <w:sz w:val="32"/>
        </w:rPr>
        <w:t xml:space="preserve"> </w:t>
      </w:r>
      <w:r w:rsidRPr="004B6D26">
        <w:rPr>
          <w:b w:val="0"/>
          <w:sz w:val="32"/>
        </w:rPr>
        <w:t>What</w:t>
      </w:r>
      <w:r w:rsidRPr="004B6D26">
        <w:rPr>
          <w:b w:val="0"/>
          <w:spacing w:val="-4"/>
          <w:sz w:val="32"/>
        </w:rPr>
        <w:t xml:space="preserve"> </w:t>
      </w:r>
      <w:r w:rsidRPr="004B6D26">
        <w:rPr>
          <w:b w:val="0"/>
          <w:sz w:val="32"/>
        </w:rPr>
        <w:t>Can</w:t>
      </w:r>
      <w:r w:rsidRPr="004B6D26">
        <w:rPr>
          <w:b w:val="0"/>
          <w:spacing w:val="-5"/>
          <w:sz w:val="32"/>
        </w:rPr>
        <w:t xml:space="preserve"> </w:t>
      </w:r>
      <w:r w:rsidRPr="004B6D26">
        <w:rPr>
          <w:b w:val="0"/>
          <w:sz w:val="32"/>
        </w:rPr>
        <w:t>We</w:t>
      </w:r>
      <w:r w:rsidRPr="004B6D26">
        <w:rPr>
          <w:b w:val="0"/>
          <w:spacing w:val="-4"/>
          <w:sz w:val="32"/>
        </w:rPr>
        <w:t xml:space="preserve"> </w:t>
      </w:r>
      <w:r w:rsidRPr="004B6D26">
        <w:rPr>
          <w:b w:val="0"/>
          <w:sz w:val="32"/>
        </w:rPr>
        <w:t>Do?</w:t>
      </w:r>
      <w:r w:rsidRPr="004B6D26">
        <w:rPr>
          <w:b w:val="0"/>
          <w:spacing w:val="-5"/>
          <w:sz w:val="32"/>
        </w:rPr>
        <w:t xml:space="preserve"> </w:t>
      </w:r>
      <w:r w:rsidRPr="004B6D26">
        <w:rPr>
          <w:b w:val="0"/>
          <w:sz w:val="32"/>
        </w:rPr>
        <w:t>Funding</w:t>
      </w:r>
      <w:r w:rsidRPr="004B6D26">
        <w:rPr>
          <w:b w:val="0"/>
          <w:spacing w:val="-4"/>
          <w:sz w:val="32"/>
        </w:rPr>
        <w:t xml:space="preserve"> </w:t>
      </w:r>
      <w:r w:rsidRPr="004B6D26">
        <w:rPr>
          <w:b w:val="0"/>
          <w:sz w:val="32"/>
        </w:rPr>
        <w:t>the</w:t>
      </w:r>
      <w:r w:rsidRPr="004B6D26">
        <w:rPr>
          <w:b w:val="0"/>
          <w:spacing w:val="-4"/>
          <w:sz w:val="32"/>
        </w:rPr>
        <w:t xml:space="preserve"> Work</w:t>
      </w:r>
    </w:p>
    <w:p w:rsidR="004A161D" w:rsidRDefault="00D26297">
      <w:pPr>
        <w:pStyle w:val="Heading3"/>
        <w:spacing w:line="278" w:lineRule="auto"/>
        <w:ind w:right="149"/>
      </w:pPr>
      <w:r>
        <w:t>We’ll</w:t>
      </w:r>
      <w:r>
        <w:rPr>
          <w:spacing w:val="-4"/>
        </w:rPr>
        <w:t xml:space="preserve"> </w:t>
      </w:r>
      <w:r>
        <w:t>explore</w:t>
      </w:r>
      <w:r>
        <w:rPr>
          <w:spacing w:val="-4"/>
        </w:rPr>
        <w:t xml:space="preserve"> </w:t>
      </w:r>
      <w:r>
        <w:t>funding:</w:t>
      </w:r>
      <w:r>
        <w:rPr>
          <w:spacing w:val="-4"/>
        </w:rPr>
        <w:t xml:space="preserve"> </w:t>
      </w:r>
      <w:r>
        <w:t>philanthropy,</w:t>
      </w:r>
      <w:r>
        <w:rPr>
          <w:spacing w:val="-4"/>
        </w:rPr>
        <w:t xml:space="preserve"> </w:t>
      </w:r>
      <w:r>
        <w:t>federal</w:t>
      </w:r>
      <w:r>
        <w:rPr>
          <w:spacing w:val="-4"/>
        </w:rPr>
        <w:t xml:space="preserve"> </w:t>
      </w:r>
      <w:r>
        <w:t>funding,</w:t>
      </w:r>
      <w:r>
        <w:rPr>
          <w:spacing w:val="-4"/>
        </w:rPr>
        <w:t xml:space="preserve"> </w:t>
      </w:r>
      <w:r>
        <w:t>and</w:t>
      </w:r>
      <w:r>
        <w:rPr>
          <w:spacing w:val="-4"/>
        </w:rPr>
        <w:t xml:space="preserve"> </w:t>
      </w:r>
      <w:r>
        <w:t>practitioner</w:t>
      </w:r>
      <w:r>
        <w:rPr>
          <w:spacing w:val="-4"/>
        </w:rPr>
        <w:t xml:space="preserve"> </w:t>
      </w:r>
      <w:r>
        <w:t>associations</w:t>
      </w:r>
      <w:r>
        <w:rPr>
          <w:spacing w:val="-4"/>
        </w:rPr>
        <w:t xml:space="preserve"> </w:t>
      </w:r>
      <w:r>
        <w:t>in</w:t>
      </w:r>
      <w:r>
        <w:rPr>
          <w:spacing w:val="-4"/>
        </w:rPr>
        <w:t xml:space="preserve"> </w:t>
      </w:r>
      <w:r>
        <w:t>the</w:t>
      </w:r>
      <w:r>
        <w:t xml:space="preserve"> fight to Build Healthy Communities.</w:t>
      </w:r>
    </w:p>
    <w:p w:rsidR="004A161D" w:rsidRDefault="004A161D">
      <w:pPr>
        <w:pStyle w:val="BodyText"/>
        <w:spacing w:before="34"/>
        <w:rPr>
          <w:b/>
          <w:i/>
        </w:rPr>
      </w:pPr>
    </w:p>
    <w:p w:rsidR="004A161D" w:rsidRDefault="00D26297">
      <w:pPr>
        <w:tabs>
          <w:tab w:val="left" w:pos="1539"/>
        </w:tabs>
        <w:ind w:left="100"/>
        <w:rPr>
          <w:i/>
        </w:rPr>
      </w:pPr>
      <w:r>
        <w:rPr>
          <w:spacing w:val="-2"/>
        </w:rPr>
        <w:t>3/7/2024</w:t>
      </w:r>
      <w:r>
        <w:tab/>
      </w:r>
      <w:r>
        <w:rPr>
          <w:i/>
        </w:rPr>
        <w:t>In</w:t>
      </w:r>
      <w:r>
        <w:rPr>
          <w:i/>
          <w:spacing w:val="-2"/>
        </w:rPr>
        <w:t xml:space="preserve"> </w:t>
      </w:r>
      <w:r>
        <w:rPr>
          <w:i/>
          <w:spacing w:val="-4"/>
        </w:rPr>
        <w:t>Class</w:t>
      </w:r>
    </w:p>
    <w:p w:rsidR="004A161D" w:rsidRDefault="00D26297">
      <w:pPr>
        <w:pStyle w:val="ListParagraph"/>
        <w:numPr>
          <w:ilvl w:val="1"/>
          <w:numId w:val="1"/>
        </w:numPr>
        <w:tabs>
          <w:tab w:val="left" w:pos="2260"/>
        </w:tabs>
        <w:spacing w:line="273" w:lineRule="auto"/>
        <w:ind w:right="461"/>
      </w:pPr>
      <w:r>
        <w:t>Discussion:</w:t>
      </w:r>
      <w:r>
        <w:rPr>
          <w:spacing w:val="-7"/>
        </w:rPr>
        <w:t xml:space="preserve"> </w:t>
      </w:r>
      <w:r>
        <w:t>Current</w:t>
      </w:r>
      <w:r>
        <w:rPr>
          <w:spacing w:val="-7"/>
        </w:rPr>
        <w:t xml:space="preserve"> </w:t>
      </w:r>
      <w:r>
        <w:t>Funding,</w:t>
      </w:r>
      <w:r>
        <w:rPr>
          <w:spacing w:val="-7"/>
        </w:rPr>
        <w:t xml:space="preserve"> </w:t>
      </w:r>
      <w:r>
        <w:t>Investments</w:t>
      </w:r>
      <w:r>
        <w:rPr>
          <w:spacing w:val="-7"/>
        </w:rPr>
        <w:t xml:space="preserve"> </w:t>
      </w:r>
      <w:r>
        <w:t>and</w:t>
      </w:r>
      <w:r>
        <w:rPr>
          <w:spacing w:val="-7"/>
        </w:rPr>
        <w:t xml:space="preserve"> </w:t>
      </w:r>
      <w:r>
        <w:t>Budgets—Health</w:t>
      </w:r>
      <w:r>
        <w:rPr>
          <w:spacing w:val="-7"/>
        </w:rPr>
        <w:t xml:space="preserve"> </w:t>
      </w:r>
      <w:r>
        <w:t>Care, Public Health, Health Philanthropy</w:t>
      </w:r>
    </w:p>
    <w:p w:rsidR="004A161D" w:rsidRDefault="00D26297">
      <w:pPr>
        <w:pStyle w:val="ListParagraph"/>
        <w:numPr>
          <w:ilvl w:val="1"/>
          <w:numId w:val="1"/>
        </w:numPr>
        <w:tabs>
          <w:tab w:val="left" w:pos="2259"/>
        </w:tabs>
        <w:spacing w:before="4"/>
        <w:ind w:left="2259" w:hanging="359"/>
      </w:pPr>
      <w:proofErr w:type="spellStart"/>
      <w:r>
        <w:t>NYSHealth</w:t>
      </w:r>
      <w:proofErr w:type="spellEnd"/>
      <w:r>
        <w:rPr>
          <w:spacing w:val="-11"/>
        </w:rPr>
        <w:t xml:space="preserve"> </w:t>
      </w:r>
      <w:r>
        <w:t>Building</w:t>
      </w:r>
      <w:r>
        <w:rPr>
          <w:spacing w:val="-9"/>
        </w:rPr>
        <w:t xml:space="preserve"> </w:t>
      </w:r>
      <w:r>
        <w:t>Healthy</w:t>
      </w:r>
      <w:r>
        <w:rPr>
          <w:spacing w:val="-9"/>
        </w:rPr>
        <w:t xml:space="preserve"> </w:t>
      </w:r>
      <w:r>
        <w:t>Communities</w:t>
      </w:r>
      <w:r>
        <w:rPr>
          <w:spacing w:val="-9"/>
        </w:rPr>
        <w:t xml:space="preserve"> </w:t>
      </w:r>
      <w:r>
        <w:rPr>
          <w:spacing w:val="-2"/>
        </w:rPr>
        <w:t>Initiative</w:t>
      </w:r>
    </w:p>
    <w:p w:rsidR="004A161D" w:rsidRDefault="00D26297">
      <w:pPr>
        <w:pStyle w:val="ListParagraph"/>
        <w:numPr>
          <w:ilvl w:val="1"/>
          <w:numId w:val="1"/>
        </w:numPr>
        <w:tabs>
          <w:tab w:val="left" w:pos="2259"/>
        </w:tabs>
        <w:spacing w:before="35"/>
        <w:ind w:left="2259" w:hanging="359"/>
      </w:pPr>
      <w:r>
        <w:t>California</w:t>
      </w:r>
      <w:r>
        <w:rPr>
          <w:spacing w:val="-12"/>
        </w:rPr>
        <w:t xml:space="preserve"> </w:t>
      </w:r>
      <w:r>
        <w:t>Endowments</w:t>
      </w:r>
      <w:r>
        <w:rPr>
          <w:spacing w:val="-9"/>
        </w:rPr>
        <w:t xml:space="preserve"> </w:t>
      </w:r>
      <w:r>
        <w:t>Building</w:t>
      </w:r>
      <w:r>
        <w:rPr>
          <w:spacing w:val="-10"/>
        </w:rPr>
        <w:t xml:space="preserve"> </w:t>
      </w:r>
      <w:r>
        <w:t>Healthy</w:t>
      </w:r>
      <w:r>
        <w:rPr>
          <w:spacing w:val="-9"/>
        </w:rPr>
        <w:t xml:space="preserve"> </w:t>
      </w:r>
      <w:r>
        <w:t>Communities</w:t>
      </w:r>
      <w:r>
        <w:rPr>
          <w:spacing w:val="-9"/>
        </w:rPr>
        <w:t xml:space="preserve"> </w:t>
      </w:r>
      <w:r>
        <w:rPr>
          <w:spacing w:val="-2"/>
        </w:rPr>
        <w:t>initiative</w:t>
      </w:r>
    </w:p>
    <w:p w:rsidR="004A161D" w:rsidRDefault="004A161D">
      <w:pPr>
        <w:pStyle w:val="BodyText"/>
        <w:spacing w:before="79"/>
      </w:pPr>
    </w:p>
    <w:p w:rsidR="004A161D" w:rsidRDefault="00D26297">
      <w:pPr>
        <w:ind w:left="1540"/>
        <w:rPr>
          <w:i/>
        </w:rPr>
      </w:pPr>
      <w:r>
        <w:rPr>
          <w:i/>
        </w:rPr>
        <w:t>For</w:t>
      </w:r>
      <w:r>
        <w:rPr>
          <w:i/>
          <w:spacing w:val="-3"/>
        </w:rPr>
        <w:t xml:space="preserve"> </w:t>
      </w:r>
      <w:r>
        <w:rPr>
          <w:i/>
        </w:rPr>
        <w:t>Class</w:t>
      </w:r>
      <w:r>
        <w:rPr>
          <w:i/>
          <w:spacing w:val="-3"/>
        </w:rPr>
        <w:t xml:space="preserve"> </w:t>
      </w:r>
      <w:r>
        <w:rPr>
          <w:i/>
        </w:rPr>
        <w:t>/</w:t>
      </w:r>
      <w:r>
        <w:rPr>
          <w:i/>
          <w:spacing w:val="-3"/>
        </w:rPr>
        <w:t xml:space="preserve"> </w:t>
      </w:r>
      <w:r>
        <w:rPr>
          <w:i/>
          <w:spacing w:val="-2"/>
        </w:rPr>
        <w:t>Readings</w:t>
      </w:r>
    </w:p>
    <w:p w:rsidR="004A161D" w:rsidRDefault="00D26297">
      <w:pPr>
        <w:pStyle w:val="ListParagraph"/>
        <w:numPr>
          <w:ilvl w:val="1"/>
          <w:numId w:val="1"/>
        </w:numPr>
        <w:tabs>
          <w:tab w:val="left" w:pos="2260"/>
        </w:tabs>
        <w:spacing w:before="35" w:line="278" w:lineRule="auto"/>
        <w:ind w:right="463"/>
      </w:pPr>
      <w:r>
        <w:rPr>
          <w:color w:val="0000FF"/>
          <w:u w:val="single" w:color="0000FF"/>
        </w:rPr>
        <w:t>Healthy</w:t>
      </w:r>
      <w:r>
        <w:rPr>
          <w:color w:val="0000FF"/>
          <w:spacing w:val="-6"/>
          <w:u w:val="single" w:color="0000FF"/>
        </w:rPr>
        <w:t xml:space="preserve"> </w:t>
      </w:r>
      <w:r>
        <w:rPr>
          <w:color w:val="0000FF"/>
          <w:u w:val="single" w:color="0000FF"/>
        </w:rPr>
        <w:t>Communities</w:t>
      </w:r>
      <w:r>
        <w:rPr>
          <w:color w:val="0000FF"/>
          <w:spacing w:val="-6"/>
          <w:u w:val="single" w:color="0000FF"/>
        </w:rPr>
        <w:t xml:space="preserve"> </w:t>
      </w:r>
      <w:r>
        <w:rPr>
          <w:color w:val="0000FF"/>
          <w:u w:val="single" w:color="0000FF"/>
        </w:rPr>
        <w:t>Policy</w:t>
      </w:r>
      <w:r>
        <w:rPr>
          <w:color w:val="0000FF"/>
          <w:spacing w:val="-6"/>
          <w:u w:val="single" w:color="0000FF"/>
        </w:rPr>
        <w:t xml:space="preserve"> </w:t>
      </w:r>
      <w:r>
        <w:rPr>
          <w:color w:val="0000FF"/>
          <w:u w:val="single" w:color="0000FF"/>
        </w:rPr>
        <w:t>Guide</w:t>
      </w:r>
      <w:r>
        <w:rPr>
          <w:color w:val="0000FF"/>
          <w:spacing w:val="-7"/>
        </w:rPr>
        <w:t xml:space="preserve"> </w:t>
      </w:r>
      <w:r>
        <w:t>by</w:t>
      </w:r>
      <w:r>
        <w:rPr>
          <w:spacing w:val="-6"/>
        </w:rPr>
        <w:t xml:space="preserve"> </w:t>
      </w:r>
      <w:r>
        <w:t>American</w:t>
      </w:r>
      <w:r>
        <w:rPr>
          <w:spacing w:val="-6"/>
        </w:rPr>
        <w:t xml:space="preserve"> </w:t>
      </w:r>
      <w:r>
        <w:t>Planning</w:t>
      </w:r>
      <w:r>
        <w:rPr>
          <w:spacing w:val="-6"/>
        </w:rPr>
        <w:t xml:space="preserve"> </w:t>
      </w:r>
      <w:r>
        <w:t xml:space="preserve">Association, </w:t>
      </w:r>
      <w:r>
        <w:rPr>
          <w:spacing w:val="-4"/>
        </w:rPr>
        <w:t>2017</w:t>
      </w:r>
    </w:p>
    <w:p w:rsidR="004A161D" w:rsidRDefault="00D26297">
      <w:pPr>
        <w:pStyle w:val="ListParagraph"/>
        <w:numPr>
          <w:ilvl w:val="1"/>
          <w:numId w:val="1"/>
        </w:numPr>
        <w:tabs>
          <w:tab w:val="left" w:pos="2260"/>
        </w:tabs>
        <w:spacing w:before="0" w:line="278" w:lineRule="auto"/>
        <w:ind w:right="400"/>
      </w:pPr>
      <w:r>
        <w:t>Review</w:t>
      </w:r>
      <w:r>
        <w:rPr>
          <w:spacing w:val="-5"/>
        </w:rPr>
        <w:t xml:space="preserve"> </w:t>
      </w:r>
      <w:r>
        <w:t>the</w:t>
      </w:r>
      <w:r>
        <w:rPr>
          <w:rFonts w:ascii="Times New Roman" w:hAnsi="Times New Roman"/>
          <w:color w:val="0000FF"/>
          <w:u w:val="single" w:color="0000FF"/>
        </w:rPr>
        <w:t xml:space="preserve"> </w:t>
      </w:r>
      <w:r>
        <w:rPr>
          <w:color w:val="0000FF"/>
          <w:u w:val="single" w:color="0000FF"/>
        </w:rPr>
        <w:t>Robert</w:t>
      </w:r>
      <w:r>
        <w:rPr>
          <w:color w:val="0000FF"/>
          <w:spacing w:val="-5"/>
          <w:u w:val="single" w:color="0000FF"/>
        </w:rPr>
        <w:t xml:space="preserve"> </w:t>
      </w:r>
      <w:r>
        <w:rPr>
          <w:color w:val="0000FF"/>
          <w:u w:val="single" w:color="0000FF"/>
        </w:rPr>
        <w:t>Wood</w:t>
      </w:r>
      <w:r>
        <w:rPr>
          <w:color w:val="0000FF"/>
          <w:spacing w:val="-5"/>
          <w:u w:val="single" w:color="0000FF"/>
        </w:rPr>
        <w:t xml:space="preserve"> </w:t>
      </w:r>
      <w:r>
        <w:rPr>
          <w:color w:val="0000FF"/>
          <w:u w:val="single" w:color="0000FF"/>
        </w:rPr>
        <w:t>Johnsons</w:t>
      </w:r>
      <w:r>
        <w:rPr>
          <w:color w:val="0000FF"/>
          <w:spacing w:val="-5"/>
          <w:u w:val="single" w:color="0000FF"/>
        </w:rPr>
        <w:t xml:space="preserve"> </w:t>
      </w:r>
      <w:r>
        <w:rPr>
          <w:color w:val="0000FF"/>
          <w:u w:val="single" w:color="0000FF"/>
        </w:rPr>
        <w:t>Foundation’s</w:t>
      </w:r>
      <w:r>
        <w:rPr>
          <w:color w:val="0000FF"/>
          <w:spacing w:val="-7"/>
        </w:rPr>
        <w:t xml:space="preserve"> </w:t>
      </w:r>
      <w:r>
        <w:t>Website,</w:t>
      </w:r>
      <w:r>
        <w:rPr>
          <w:spacing w:val="-5"/>
        </w:rPr>
        <w:t xml:space="preserve"> </w:t>
      </w:r>
      <w:r>
        <w:t>and</w:t>
      </w:r>
      <w:r>
        <w:rPr>
          <w:spacing w:val="-5"/>
        </w:rPr>
        <w:t xml:space="preserve"> </w:t>
      </w:r>
      <w:r>
        <w:t>explore their 4 focus areas</w:t>
      </w:r>
    </w:p>
    <w:p w:rsidR="004A161D" w:rsidRDefault="00D26297">
      <w:pPr>
        <w:pStyle w:val="ListParagraph"/>
        <w:numPr>
          <w:ilvl w:val="1"/>
          <w:numId w:val="1"/>
        </w:numPr>
        <w:tabs>
          <w:tab w:val="left" w:pos="2259"/>
        </w:tabs>
        <w:spacing w:before="0" w:line="252" w:lineRule="exact"/>
        <w:ind w:left="2259" w:hanging="359"/>
      </w:pPr>
      <w:r>
        <w:t>Review</w:t>
      </w:r>
      <w:r>
        <w:rPr>
          <w:spacing w:val="-7"/>
        </w:rPr>
        <w:t xml:space="preserve"> </w:t>
      </w:r>
      <w:r>
        <w:t>the</w:t>
      </w:r>
      <w:r>
        <w:rPr>
          <w:spacing w:val="-6"/>
        </w:rPr>
        <w:t xml:space="preserve"> </w:t>
      </w:r>
      <w:r>
        <w:t>learnings</w:t>
      </w:r>
      <w:r>
        <w:rPr>
          <w:spacing w:val="-7"/>
        </w:rPr>
        <w:t xml:space="preserve"> </w:t>
      </w:r>
      <w:r>
        <w:t>of</w:t>
      </w:r>
      <w:r>
        <w:rPr>
          <w:rFonts w:ascii="Times New Roman" w:hAnsi="Times New Roman"/>
          <w:color w:val="0000FF"/>
          <w:spacing w:val="2"/>
          <w:u w:val="single" w:color="0000FF"/>
        </w:rPr>
        <w:t xml:space="preserve"> </w:t>
      </w:r>
      <w:r>
        <w:rPr>
          <w:color w:val="0000FF"/>
          <w:u w:val="single" w:color="0000FF"/>
        </w:rPr>
        <w:t>The</w:t>
      </w:r>
      <w:r>
        <w:rPr>
          <w:color w:val="0000FF"/>
          <w:spacing w:val="-6"/>
          <w:u w:val="single" w:color="0000FF"/>
        </w:rPr>
        <w:t xml:space="preserve"> </w:t>
      </w:r>
      <w:r>
        <w:rPr>
          <w:color w:val="0000FF"/>
          <w:u w:val="single" w:color="0000FF"/>
        </w:rPr>
        <w:t>California</w:t>
      </w:r>
      <w:r>
        <w:rPr>
          <w:color w:val="0000FF"/>
          <w:spacing w:val="-7"/>
          <w:u w:val="single" w:color="0000FF"/>
        </w:rPr>
        <w:t xml:space="preserve"> </w:t>
      </w:r>
      <w:r>
        <w:rPr>
          <w:color w:val="0000FF"/>
          <w:u w:val="single" w:color="0000FF"/>
        </w:rPr>
        <w:t>Endowment’s</w:t>
      </w:r>
      <w:r>
        <w:rPr>
          <w:color w:val="0000FF"/>
          <w:spacing w:val="-7"/>
        </w:rPr>
        <w:t xml:space="preserve"> </w:t>
      </w:r>
      <w:r>
        <w:t>BHC</w:t>
      </w:r>
      <w:r>
        <w:rPr>
          <w:spacing w:val="-6"/>
        </w:rPr>
        <w:t xml:space="preserve"> </w:t>
      </w:r>
      <w:r>
        <w:rPr>
          <w:spacing w:val="-2"/>
        </w:rPr>
        <w:t>Initiative</w:t>
      </w:r>
    </w:p>
    <w:p w:rsidR="004A161D" w:rsidRDefault="00D26297">
      <w:pPr>
        <w:pStyle w:val="ListParagraph"/>
        <w:numPr>
          <w:ilvl w:val="1"/>
          <w:numId w:val="1"/>
        </w:numPr>
        <w:tabs>
          <w:tab w:val="left" w:pos="2260"/>
        </w:tabs>
        <w:spacing w:before="29" w:line="278" w:lineRule="auto"/>
        <w:ind w:right="242"/>
      </w:pPr>
      <w:r>
        <w:t>Review</w:t>
      </w:r>
      <w:r>
        <w:rPr>
          <w:spacing w:val="-4"/>
        </w:rPr>
        <w:t xml:space="preserve"> </w:t>
      </w:r>
      <w:r>
        <w:t>the</w:t>
      </w:r>
      <w:r>
        <w:rPr>
          <w:spacing w:val="-4"/>
        </w:rPr>
        <w:t xml:space="preserve"> </w:t>
      </w:r>
      <w:r>
        <w:rPr>
          <w:color w:val="0000FF"/>
          <w:u w:val="single" w:color="0000FF"/>
        </w:rPr>
        <w:t>Joint</w:t>
      </w:r>
      <w:r>
        <w:rPr>
          <w:color w:val="0000FF"/>
          <w:spacing w:val="-4"/>
          <w:u w:val="single" w:color="0000FF"/>
        </w:rPr>
        <w:t xml:space="preserve"> </w:t>
      </w:r>
      <w:r>
        <w:rPr>
          <w:color w:val="0000FF"/>
          <w:u w:val="single" w:color="0000FF"/>
        </w:rPr>
        <w:t>Call</w:t>
      </w:r>
      <w:r>
        <w:rPr>
          <w:color w:val="0000FF"/>
          <w:spacing w:val="-4"/>
          <w:u w:val="single" w:color="0000FF"/>
        </w:rPr>
        <w:t xml:space="preserve"> </w:t>
      </w:r>
      <w:r>
        <w:rPr>
          <w:color w:val="0000FF"/>
          <w:u w:val="single" w:color="0000FF"/>
        </w:rPr>
        <w:t>to</w:t>
      </w:r>
      <w:r>
        <w:rPr>
          <w:color w:val="0000FF"/>
          <w:spacing w:val="-4"/>
          <w:u w:val="single" w:color="0000FF"/>
        </w:rPr>
        <w:t xml:space="preserve"> </w:t>
      </w:r>
      <w:r>
        <w:rPr>
          <w:color w:val="0000FF"/>
          <w:u w:val="single" w:color="0000FF"/>
        </w:rPr>
        <w:t>Action</w:t>
      </w:r>
      <w:r>
        <w:rPr>
          <w:color w:val="0000FF"/>
          <w:spacing w:val="-4"/>
          <w:u w:val="single" w:color="0000FF"/>
        </w:rPr>
        <w:t xml:space="preserve"> </w:t>
      </w:r>
      <w:r>
        <w:rPr>
          <w:color w:val="0000FF"/>
          <w:u w:val="single" w:color="0000FF"/>
        </w:rPr>
        <w:t>to</w:t>
      </w:r>
      <w:r>
        <w:rPr>
          <w:color w:val="0000FF"/>
          <w:spacing w:val="-4"/>
          <w:u w:val="single" w:color="0000FF"/>
        </w:rPr>
        <w:t xml:space="preserve"> </w:t>
      </w:r>
      <w:r>
        <w:rPr>
          <w:color w:val="0000FF"/>
          <w:u w:val="single" w:color="0000FF"/>
        </w:rPr>
        <w:t>Promote</w:t>
      </w:r>
      <w:r>
        <w:rPr>
          <w:color w:val="0000FF"/>
          <w:spacing w:val="-4"/>
          <w:u w:val="single" w:color="0000FF"/>
        </w:rPr>
        <w:t xml:space="preserve"> </w:t>
      </w:r>
      <w:r>
        <w:rPr>
          <w:color w:val="0000FF"/>
          <w:u w:val="single" w:color="0000FF"/>
        </w:rPr>
        <w:t>Healthy</w:t>
      </w:r>
      <w:r>
        <w:rPr>
          <w:color w:val="0000FF"/>
          <w:spacing w:val="-4"/>
          <w:u w:val="single" w:color="0000FF"/>
        </w:rPr>
        <w:t xml:space="preserve"> </w:t>
      </w:r>
      <w:r>
        <w:rPr>
          <w:color w:val="0000FF"/>
          <w:u w:val="single" w:color="0000FF"/>
        </w:rPr>
        <w:t>Communities</w:t>
      </w:r>
      <w:r>
        <w:rPr>
          <w:color w:val="0000FF"/>
          <w:spacing w:val="-5"/>
        </w:rPr>
        <w:t xml:space="preserve"> </w:t>
      </w:r>
      <w:r>
        <w:t>and</w:t>
      </w:r>
      <w:r>
        <w:rPr>
          <w:spacing w:val="-4"/>
        </w:rPr>
        <w:t xml:space="preserve"> </w:t>
      </w:r>
      <w:r>
        <w:t xml:space="preserve">the </w:t>
      </w:r>
      <w:r>
        <w:rPr>
          <w:color w:val="0000FF"/>
          <w:u w:val="single" w:color="0000FF"/>
        </w:rPr>
        <w:t>10 Conversations</w:t>
      </w:r>
    </w:p>
    <w:p w:rsidR="004A161D" w:rsidRDefault="004A161D">
      <w:pPr>
        <w:spacing w:line="278" w:lineRule="auto"/>
        <w:sectPr w:rsidR="004A161D">
          <w:pgSz w:w="12240" w:h="15840"/>
          <w:pgMar w:top="1360" w:right="1340" w:bottom="980" w:left="1340" w:header="0" w:footer="785" w:gutter="0"/>
          <w:cols w:space="720"/>
        </w:sectPr>
      </w:pPr>
    </w:p>
    <w:p w:rsidR="004A161D" w:rsidRDefault="00D26297">
      <w:pPr>
        <w:spacing w:before="80"/>
        <w:ind w:left="1540"/>
        <w:rPr>
          <w:i/>
        </w:rPr>
      </w:pPr>
      <w:r>
        <w:rPr>
          <w:i/>
          <w:spacing w:val="-2"/>
        </w:rPr>
        <w:lastRenderedPageBreak/>
        <w:t>Assignments</w:t>
      </w:r>
    </w:p>
    <w:p w:rsidR="004A161D" w:rsidRDefault="00D26297">
      <w:pPr>
        <w:pStyle w:val="ListParagraph"/>
        <w:numPr>
          <w:ilvl w:val="1"/>
          <w:numId w:val="1"/>
        </w:numPr>
        <w:tabs>
          <w:tab w:val="left" w:pos="2259"/>
        </w:tabs>
        <w:ind w:left="2259" w:hanging="359"/>
      </w:pPr>
      <w:r>
        <w:t>Submit</w:t>
      </w:r>
      <w:r>
        <w:rPr>
          <w:spacing w:val="-5"/>
        </w:rPr>
        <w:t xml:space="preserve"> </w:t>
      </w:r>
      <w:r>
        <w:t>your</w:t>
      </w:r>
      <w:r>
        <w:rPr>
          <w:spacing w:val="-4"/>
        </w:rPr>
        <w:t xml:space="preserve"> </w:t>
      </w:r>
      <w:r>
        <w:t>pitch</w:t>
      </w:r>
      <w:r>
        <w:rPr>
          <w:spacing w:val="-5"/>
        </w:rPr>
        <w:t xml:space="preserve"> </w:t>
      </w:r>
      <w:r>
        <w:t>and</w:t>
      </w:r>
      <w:r>
        <w:rPr>
          <w:spacing w:val="-4"/>
        </w:rPr>
        <w:t xml:space="preserve"> </w:t>
      </w:r>
      <w:r>
        <w:rPr>
          <w:spacing w:val="-2"/>
        </w:rPr>
        <w:t>paper</w:t>
      </w:r>
    </w:p>
    <w:p w:rsidR="004A161D" w:rsidRDefault="004A161D">
      <w:pPr>
        <w:pStyle w:val="BodyText"/>
      </w:pPr>
    </w:p>
    <w:p w:rsidR="004A161D" w:rsidRDefault="004A161D">
      <w:pPr>
        <w:pStyle w:val="BodyText"/>
        <w:spacing w:before="183"/>
      </w:pPr>
    </w:p>
    <w:p w:rsidR="004A161D" w:rsidRDefault="00D26297">
      <w:pPr>
        <w:pStyle w:val="Heading1"/>
        <w:spacing w:before="1"/>
      </w:pPr>
      <w:r>
        <w:rPr>
          <w:spacing w:val="-2"/>
        </w:rPr>
        <w:t>Brightspace</w:t>
      </w:r>
    </w:p>
    <w:p w:rsidR="004A161D" w:rsidRDefault="004A161D">
      <w:pPr>
        <w:pStyle w:val="BodyText"/>
        <w:spacing w:before="15"/>
        <w:rPr>
          <w:b/>
          <w:sz w:val="32"/>
        </w:rPr>
      </w:pPr>
    </w:p>
    <w:p w:rsidR="004A161D" w:rsidRDefault="00D26297">
      <w:pPr>
        <w:pStyle w:val="BodyText"/>
        <w:spacing w:line="278" w:lineRule="auto"/>
        <w:ind w:left="100" w:right="225"/>
      </w:pPr>
      <w:r>
        <w:t>All</w:t>
      </w:r>
      <w:r>
        <w:rPr>
          <w:spacing w:val="-4"/>
        </w:rPr>
        <w:t xml:space="preserve"> </w:t>
      </w:r>
      <w:r>
        <w:t>announcements,</w:t>
      </w:r>
      <w:r>
        <w:rPr>
          <w:spacing w:val="-4"/>
        </w:rPr>
        <w:t xml:space="preserve"> </w:t>
      </w:r>
      <w:r>
        <w:t>resources,</w:t>
      </w:r>
      <w:r>
        <w:rPr>
          <w:spacing w:val="-5"/>
        </w:rPr>
        <w:t xml:space="preserve"> </w:t>
      </w:r>
      <w:r>
        <w:t>and</w:t>
      </w:r>
      <w:r>
        <w:rPr>
          <w:spacing w:val="-4"/>
        </w:rPr>
        <w:t xml:space="preserve"> </w:t>
      </w:r>
      <w:r>
        <w:t>assignments</w:t>
      </w:r>
      <w:r>
        <w:rPr>
          <w:spacing w:val="-4"/>
        </w:rPr>
        <w:t xml:space="preserve"> </w:t>
      </w:r>
      <w:r>
        <w:t>will</w:t>
      </w:r>
      <w:r>
        <w:rPr>
          <w:spacing w:val="-4"/>
        </w:rPr>
        <w:t xml:space="preserve"> </w:t>
      </w:r>
      <w:r>
        <w:t>be</w:t>
      </w:r>
      <w:r>
        <w:rPr>
          <w:spacing w:val="-4"/>
        </w:rPr>
        <w:t xml:space="preserve"> </w:t>
      </w:r>
      <w:r>
        <w:t>delivered</w:t>
      </w:r>
      <w:r>
        <w:rPr>
          <w:spacing w:val="-4"/>
        </w:rPr>
        <w:t xml:space="preserve"> </w:t>
      </w:r>
      <w:r>
        <w:t>through</w:t>
      </w:r>
      <w:r>
        <w:rPr>
          <w:spacing w:val="-4"/>
        </w:rPr>
        <w:t xml:space="preserve"> </w:t>
      </w:r>
      <w:r>
        <w:t>the</w:t>
      </w:r>
      <w:r>
        <w:rPr>
          <w:spacing w:val="-4"/>
        </w:rPr>
        <w:t xml:space="preserve"> </w:t>
      </w:r>
      <w:r>
        <w:t>Brightspace</w:t>
      </w:r>
      <w:r>
        <w:rPr>
          <w:spacing w:val="-4"/>
        </w:rPr>
        <w:t xml:space="preserve"> </w:t>
      </w:r>
      <w:r>
        <w:t>site. I may modify assignments, due dates, and other aspects of the course as we go through the term with advance notice provided as soon as possible through the course website.</w:t>
      </w:r>
    </w:p>
    <w:p w:rsidR="004A161D" w:rsidRDefault="004A161D">
      <w:pPr>
        <w:pStyle w:val="BodyText"/>
        <w:spacing w:before="102"/>
      </w:pPr>
    </w:p>
    <w:p w:rsidR="004A161D" w:rsidRDefault="00D26297">
      <w:pPr>
        <w:pStyle w:val="Heading1"/>
        <w:spacing w:before="1"/>
      </w:pPr>
      <w:r>
        <w:t>Academic</w:t>
      </w:r>
      <w:r>
        <w:rPr>
          <w:spacing w:val="-11"/>
        </w:rPr>
        <w:t xml:space="preserve"> </w:t>
      </w:r>
      <w:r>
        <w:rPr>
          <w:spacing w:val="-2"/>
        </w:rPr>
        <w:t>Integrity</w:t>
      </w:r>
    </w:p>
    <w:p w:rsidR="004A161D" w:rsidRDefault="00D26297">
      <w:pPr>
        <w:pStyle w:val="BodyText"/>
        <w:spacing w:before="172" w:line="276" w:lineRule="auto"/>
        <w:ind w:left="100" w:right="149"/>
      </w:pPr>
      <w:r>
        <w:t>Academic integrity is a vital component of Wagner and NYU. All students enrolled in this class are</w:t>
      </w:r>
      <w:r>
        <w:rPr>
          <w:spacing w:val="-3"/>
        </w:rPr>
        <w:t xml:space="preserve"> </w:t>
      </w:r>
      <w:r>
        <w:t>required</w:t>
      </w:r>
      <w:r>
        <w:rPr>
          <w:spacing w:val="-3"/>
        </w:rPr>
        <w:t xml:space="preserve"> </w:t>
      </w:r>
      <w:r>
        <w:t>to</w:t>
      </w:r>
      <w:r>
        <w:rPr>
          <w:spacing w:val="-3"/>
        </w:rPr>
        <w:t xml:space="preserve"> </w:t>
      </w:r>
      <w:r>
        <w:t>read</w:t>
      </w:r>
      <w:r>
        <w:rPr>
          <w:spacing w:val="-3"/>
        </w:rPr>
        <w:t xml:space="preserve"> </w:t>
      </w:r>
      <w:r>
        <w:t>and</w:t>
      </w:r>
      <w:r>
        <w:rPr>
          <w:spacing w:val="-3"/>
        </w:rPr>
        <w:t xml:space="preserve"> </w:t>
      </w:r>
      <w:r>
        <w:t>abide</w:t>
      </w:r>
      <w:r>
        <w:rPr>
          <w:spacing w:val="-3"/>
        </w:rPr>
        <w:t xml:space="preserve"> </w:t>
      </w:r>
      <w:r>
        <w:t>by</w:t>
      </w:r>
      <w:r>
        <w:rPr>
          <w:spacing w:val="-3"/>
        </w:rPr>
        <w:t xml:space="preserve"> </w:t>
      </w:r>
      <w:r>
        <w:rPr>
          <w:color w:val="0000FF"/>
          <w:u w:val="single" w:color="0000FF"/>
        </w:rPr>
        <w:t>Wagner’s</w:t>
      </w:r>
      <w:r>
        <w:rPr>
          <w:color w:val="0000FF"/>
          <w:spacing w:val="-3"/>
          <w:u w:val="single" w:color="0000FF"/>
        </w:rPr>
        <w:t xml:space="preserve"> </w:t>
      </w:r>
      <w:r>
        <w:rPr>
          <w:color w:val="0000FF"/>
          <w:u w:val="single" w:color="0000FF"/>
        </w:rPr>
        <w:t>Academic</w:t>
      </w:r>
      <w:r>
        <w:rPr>
          <w:color w:val="0000FF"/>
          <w:spacing w:val="-3"/>
          <w:u w:val="single" w:color="0000FF"/>
        </w:rPr>
        <w:t xml:space="preserve"> </w:t>
      </w:r>
      <w:r>
        <w:rPr>
          <w:color w:val="0000FF"/>
          <w:u w:val="single" w:color="0000FF"/>
        </w:rPr>
        <w:t>Code</w:t>
      </w:r>
      <w:r>
        <w:t>.</w:t>
      </w:r>
      <w:r>
        <w:rPr>
          <w:spacing w:val="-3"/>
        </w:rPr>
        <w:t xml:space="preserve"> </w:t>
      </w:r>
      <w:r>
        <w:t>All</w:t>
      </w:r>
      <w:r>
        <w:rPr>
          <w:spacing w:val="-3"/>
        </w:rPr>
        <w:t xml:space="preserve"> </w:t>
      </w:r>
      <w:r>
        <w:t>Wagner</w:t>
      </w:r>
      <w:r>
        <w:rPr>
          <w:spacing w:val="-3"/>
        </w:rPr>
        <w:t xml:space="preserve"> </w:t>
      </w:r>
      <w:r>
        <w:t>students</w:t>
      </w:r>
      <w:r>
        <w:rPr>
          <w:spacing w:val="-3"/>
        </w:rPr>
        <w:t xml:space="preserve"> </w:t>
      </w:r>
      <w:r>
        <w:t>have</w:t>
      </w:r>
      <w:r>
        <w:rPr>
          <w:spacing w:val="-3"/>
        </w:rPr>
        <w:t xml:space="preserve"> </w:t>
      </w:r>
      <w:r>
        <w:t xml:space="preserve">already read and signed the </w:t>
      </w:r>
      <w:r>
        <w:rPr>
          <w:color w:val="0000FF"/>
          <w:u w:val="single" w:color="0000FF"/>
        </w:rPr>
        <w:t>Wagner Academic Oath</w:t>
      </w:r>
      <w:r>
        <w:t xml:space="preserve">. </w:t>
      </w:r>
      <w:r>
        <w:rPr>
          <w:color w:val="222222"/>
        </w:rPr>
        <w:t xml:space="preserve">Plagiarism of any form will </w:t>
      </w:r>
      <w:r>
        <w:rPr>
          <w:color w:val="222222"/>
        </w:rPr>
        <w:t xml:space="preserve">not be tolerated and students in this class are expected to report violations to me. </w:t>
      </w:r>
      <w:r>
        <w:t>If any student in this class is unsure about what is expected of you and how to abide by the academic code, you should consult with me.</w:t>
      </w:r>
    </w:p>
    <w:p w:rsidR="004A161D" w:rsidRDefault="004A161D">
      <w:pPr>
        <w:pStyle w:val="BodyText"/>
        <w:spacing w:before="110"/>
      </w:pPr>
    </w:p>
    <w:p w:rsidR="004A161D" w:rsidRDefault="00D26297">
      <w:pPr>
        <w:pStyle w:val="Heading1"/>
        <w:spacing w:before="1"/>
      </w:pPr>
      <w:r>
        <w:t>Henry</w:t>
      </w:r>
      <w:r>
        <w:rPr>
          <w:spacing w:val="-9"/>
        </w:rPr>
        <w:t xml:space="preserve"> </w:t>
      </w:r>
      <w:r>
        <w:t>and</w:t>
      </w:r>
      <w:r>
        <w:rPr>
          <w:spacing w:val="-8"/>
        </w:rPr>
        <w:t xml:space="preserve"> </w:t>
      </w:r>
      <w:r>
        <w:t>Lucy</w:t>
      </w:r>
      <w:r>
        <w:rPr>
          <w:spacing w:val="-7"/>
        </w:rPr>
        <w:t xml:space="preserve"> </w:t>
      </w:r>
      <w:r>
        <w:t>Moses</w:t>
      </w:r>
      <w:r>
        <w:rPr>
          <w:spacing w:val="-6"/>
        </w:rPr>
        <w:t xml:space="preserve"> </w:t>
      </w:r>
      <w:r>
        <w:t>Center</w:t>
      </w:r>
      <w:r>
        <w:rPr>
          <w:spacing w:val="-7"/>
        </w:rPr>
        <w:t xml:space="preserve"> </w:t>
      </w:r>
      <w:r>
        <w:t>for</w:t>
      </w:r>
      <w:r>
        <w:rPr>
          <w:spacing w:val="-7"/>
        </w:rPr>
        <w:t xml:space="preserve"> </w:t>
      </w:r>
      <w:r>
        <w:t>St</w:t>
      </w:r>
      <w:r>
        <w:t>udent</w:t>
      </w:r>
      <w:r>
        <w:rPr>
          <w:spacing w:val="-6"/>
        </w:rPr>
        <w:t xml:space="preserve"> </w:t>
      </w:r>
      <w:r>
        <w:rPr>
          <w:spacing w:val="-2"/>
        </w:rPr>
        <w:t>Accessibility</w:t>
      </w:r>
    </w:p>
    <w:p w:rsidR="004A161D" w:rsidRDefault="00D26297">
      <w:pPr>
        <w:pStyle w:val="BodyText"/>
        <w:spacing w:before="172" w:line="276" w:lineRule="auto"/>
        <w:ind w:left="100"/>
      </w:pPr>
      <w:r>
        <w:t>Academic accommodations are available for students with disabilities.</w:t>
      </w:r>
      <w:r>
        <w:rPr>
          <w:spacing w:val="40"/>
        </w:rPr>
        <w:t xml:space="preserve"> </w:t>
      </w:r>
      <w:r>
        <w:t xml:space="preserve">Please visit the </w:t>
      </w:r>
      <w:r>
        <w:rPr>
          <w:color w:val="0000FF"/>
          <w:u w:val="single" w:color="0000FF"/>
        </w:rPr>
        <w:t>Moses</w:t>
      </w:r>
      <w:r>
        <w:rPr>
          <w:color w:val="0000FF"/>
        </w:rPr>
        <w:t xml:space="preserve"> </w:t>
      </w:r>
      <w:r>
        <w:rPr>
          <w:color w:val="0000FF"/>
          <w:u w:val="single" w:color="0000FF"/>
        </w:rPr>
        <w:t>Center for Students with Disabilities (CSD) website</w:t>
      </w:r>
      <w:r>
        <w:rPr>
          <w:color w:val="0000FF"/>
        </w:rPr>
        <w:t xml:space="preserve"> </w:t>
      </w:r>
      <w:r>
        <w:t>and click the “Get Started” button. You can also</w:t>
      </w:r>
      <w:r>
        <w:rPr>
          <w:spacing w:val="-4"/>
        </w:rPr>
        <w:t xml:space="preserve"> </w:t>
      </w:r>
      <w:r>
        <w:t>call</w:t>
      </w:r>
      <w:r>
        <w:rPr>
          <w:spacing w:val="-4"/>
        </w:rPr>
        <w:t xml:space="preserve"> </w:t>
      </w:r>
      <w:r>
        <w:t>or</w:t>
      </w:r>
      <w:r>
        <w:rPr>
          <w:spacing w:val="-4"/>
        </w:rPr>
        <w:t xml:space="preserve"> </w:t>
      </w:r>
      <w:r>
        <w:t>email</w:t>
      </w:r>
      <w:r>
        <w:rPr>
          <w:spacing w:val="-4"/>
        </w:rPr>
        <w:t xml:space="preserve"> </w:t>
      </w:r>
      <w:r>
        <w:t>CSD</w:t>
      </w:r>
      <w:r>
        <w:rPr>
          <w:spacing w:val="-4"/>
        </w:rPr>
        <w:t xml:space="preserve"> </w:t>
      </w:r>
      <w:r>
        <w:t>(212-998-4980</w:t>
      </w:r>
      <w:r>
        <w:rPr>
          <w:spacing w:val="-4"/>
        </w:rPr>
        <w:t xml:space="preserve"> </w:t>
      </w:r>
      <w:r>
        <w:t>or</w:t>
      </w:r>
      <w:r>
        <w:rPr>
          <w:spacing w:val="-4"/>
        </w:rPr>
        <w:t xml:space="preserve"> </w:t>
      </w:r>
      <w:r>
        <w:rPr>
          <w:color w:val="0000FF"/>
          <w:u w:val="single" w:color="0000FF"/>
        </w:rPr>
        <w:t>mosescs</w:t>
      </w:r>
      <w:r>
        <w:rPr>
          <w:color w:val="0000FF"/>
          <w:u w:val="single" w:color="0000FF"/>
        </w:rPr>
        <w:t>d@nyu.edu</w:t>
      </w:r>
      <w:r>
        <w:t>)</w:t>
      </w:r>
      <w:r>
        <w:rPr>
          <w:spacing w:val="-4"/>
        </w:rPr>
        <w:t xml:space="preserve"> </w:t>
      </w:r>
      <w:r>
        <w:t>for</w:t>
      </w:r>
      <w:r>
        <w:rPr>
          <w:spacing w:val="-4"/>
        </w:rPr>
        <w:t xml:space="preserve"> </w:t>
      </w:r>
      <w:r>
        <w:t>information.</w:t>
      </w:r>
      <w:r>
        <w:rPr>
          <w:spacing w:val="-4"/>
        </w:rPr>
        <w:t xml:space="preserve"> </w:t>
      </w:r>
      <w:r>
        <w:t>Students</w:t>
      </w:r>
      <w:r>
        <w:rPr>
          <w:spacing w:val="-4"/>
        </w:rPr>
        <w:t xml:space="preserve"> </w:t>
      </w:r>
      <w:r>
        <w:t>who</w:t>
      </w:r>
      <w:r>
        <w:rPr>
          <w:spacing w:val="-4"/>
        </w:rPr>
        <w:t xml:space="preserve"> </w:t>
      </w:r>
      <w:r>
        <w:t>are requesting</w:t>
      </w:r>
      <w:r>
        <w:rPr>
          <w:spacing w:val="-1"/>
        </w:rPr>
        <w:t xml:space="preserve"> </w:t>
      </w:r>
      <w:r>
        <w:t>academic</w:t>
      </w:r>
      <w:r>
        <w:rPr>
          <w:spacing w:val="-2"/>
        </w:rPr>
        <w:t xml:space="preserve"> </w:t>
      </w:r>
      <w:r>
        <w:t>accommodations</w:t>
      </w:r>
      <w:r>
        <w:rPr>
          <w:spacing w:val="-2"/>
        </w:rPr>
        <w:t xml:space="preserve"> </w:t>
      </w:r>
      <w:r>
        <w:t>are</w:t>
      </w:r>
      <w:r>
        <w:rPr>
          <w:spacing w:val="-2"/>
        </w:rPr>
        <w:t xml:space="preserve"> </w:t>
      </w:r>
      <w:r>
        <w:t>strongly</w:t>
      </w:r>
      <w:r>
        <w:rPr>
          <w:spacing w:val="-2"/>
        </w:rPr>
        <w:t xml:space="preserve"> </w:t>
      </w:r>
      <w:r>
        <w:t>advised</w:t>
      </w:r>
      <w:r>
        <w:rPr>
          <w:spacing w:val="-2"/>
        </w:rPr>
        <w:t xml:space="preserve"> </w:t>
      </w:r>
      <w:r>
        <w:t>to</w:t>
      </w:r>
      <w:r>
        <w:rPr>
          <w:spacing w:val="-2"/>
        </w:rPr>
        <w:t xml:space="preserve"> </w:t>
      </w:r>
      <w:r>
        <w:t>reach</w:t>
      </w:r>
      <w:r>
        <w:rPr>
          <w:spacing w:val="-2"/>
        </w:rPr>
        <w:t xml:space="preserve"> </w:t>
      </w:r>
      <w:r>
        <w:t>out</w:t>
      </w:r>
      <w:r>
        <w:rPr>
          <w:spacing w:val="-2"/>
        </w:rPr>
        <w:t xml:space="preserve"> </w:t>
      </w:r>
      <w:r>
        <w:t>to</w:t>
      </w:r>
      <w:r>
        <w:rPr>
          <w:spacing w:val="-2"/>
        </w:rPr>
        <w:t xml:space="preserve"> </w:t>
      </w:r>
      <w:r>
        <w:t>the</w:t>
      </w:r>
      <w:r>
        <w:rPr>
          <w:spacing w:val="-2"/>
        </w:rPr>
        <w:t xml:space="preserve"> </w:t>
      </w:r>
      <w:r>
        <w:t>Moses</w:t>
      </w:r>
      <w:r>
        <w:rPr>
          <w:spacing w:val="-2"/>
        </w:rPr>
        <w:t xml:space="preserve"> </w:t>
      </w:r>
      <w:r>
        <w:t>Center</w:t>
      </w:r>
      <w:r>
        <w:rPr>
          <w:spacing w:val="-2"/>
        </w:rPr>
        <w:t xml:space="preserve"> </w:t>
      </w:r>
      <w:r>
        <w:t>as early as possible in the semester for assistance.</w:t>
      </w:r>
    </w:p>
    <w:p w:rsidR="004A161D" w:rsidRDefault="004A161D">
      <w:pPr>
        <w:pStyle w:val="BodyText"/>
        <w:spacing w:before="109"/>
      </w:pPr>
    </w:p>
    <w:p w:rsidR="004A161D" w:rsidRDefault="00D26297">
      <w:pPr>
        <w:pStyle w:val="Heading1"/>
      </w:pPr>
      <w:r>
        <w:t>NYU’s</w:t>
      </w:r>
      <w:r>
        <w:rPr>
          <w:spacing w:val="-11"/>
        </w:rPr>
        <w:t xml:space="preserve"> </w:t>
      </w:r>
      <w:r>
        <w:t>Calendar</w:t>
      </w:r>
      <w:r>
        <w:rPr>
          <w:spacing w:val="-9"/>
        </w:rPr>
        <w:t xml:space="preserve"> </w:t>
      </w:r>
      <w:r>
        <w:t>Policy</w:t>
      </w:r>
      <w:r>
        <w:rPr>
          <w:spacing w:val="-8"/>
        </w:rPr>
        <w:t xml:space="preserve"> </w:t>
      </w:r>
      <w:r>
        <w:t>on</w:t>
      </w:r>
      <w:r>
        <w:rPr>
          <w:spacing w:val="-9"/>
        </w:rPr>
        <w:t xml:space="preserve"> </w:t>
      </w:r>
      <w:r>
        <w:t>Religious</w:t>
      </w:r>
      <w:r>
        <w:rPr>
          <w:spacing w:val="-8"/>
        </w:rPr>
        <w:t xml:space="preserve"> </w:t>
      </w:r>
      <w:r>
        <w:rPr>
          <w:spacing w:val="-2"/>
        </w:rPr>
        <w:t>Holidays</w:t>
      </w:r>
    </w:p>
    <w:p w:rsidR="004A161D" w:rsidRDefault="00D26297">
      <w:pPr>
        <w:pStyle w:val="BodyText"/>
        <w:spacing w:before="172" w:line="276" w:lineRule="auto"/>
        <w:ind w:left="100" w:right="174"/>
      </w:pPr>
      <w:r>
        <w:rPr>
          <w:color w:val="0000FF"/>
          <w:u w:val="single" w:color="0000FF"/>
        </w:rPr>
        <w:t>NYU’s</w:t>
      </w:r>
      <w:r>
        <w:rPr>
          <w:color w:val="0000FF"/>
          <w:spacing w:val="-3"/>
          <w:u w:val="single" w:color="0000FF"/>
        </w:rPr>
        <w:t xml:space="preserve"> </w:t>
      </w:r>
      <w:r>
        <w:rPr>
          <w:color w:val="0000FF"/>
          <w:u w:val="single" w:color="0000FF"/>
        </w:rPr>
        <w:t>Calendar</w:t>
      </w:r>
      <w:r>
        <w:rPr>
          <w:color w:val="0000FF"/>
          <w:spacing w:val="-3"/>
          <w:u w:val="single" w:color="0000FF"/>
        </w:rPr>
        <w:t xml:space="preserve"> </w:t>
      </w:r>
      <w:r>
        <w:rPr>
          <w:color w:val="0000FF"/>
          <w:u w:val="single" w:color="0000FF"/>
        </w:rPr>
        <w:t>Policy</w:t>
      </w:r>
      <w:r>
        <w:rPr>
          <w:color w:val="0000FF"/>
          <w:spacing w:val="-3"/>
          <w:u w:val="single" w:color="0000FF"/>
        </w:rPr>
        <w:t xml:space="preserve"> </w:t>
      </w:r>
      <w:r>
        <w:rPr>
          <w:color w:val="0000FF"/>
          <w:u w:val="single" w:color="0000FF"/>
        </w:rPr>
        <w:t>on</w:t>
      </w:r>
      <w:r>
        <w:rPr>
          <w:color w:val="0000FF"/>
          <w:spacing w:val="-3"/>
          <w:u w:val="single" w:color="0000FF"/>
        </w:rPr>
        <w:t xml:space="preserve"> </w:t>
      </w:r>
      <w:r>
        <w:rPr>
          <w:color w:val="0000FF"/>
          <w:u w:val="single" w:color="0000FF"/>
        </w:rPr>
        <w:t>Religious</w:t>
      </w:r>
      <w:r>
        <w:rPr>
          <w:color w:val="0000FF"/>
          <w:spacing w:val="-3"/>
          <w:u w:val="single" w:color="0000FF"/>
        </w:rPr>
        <w:t xml:space="preserve"> </w:t>
      </w:r>
      <w:r>
        <w:rPr>
          <w:color w:val="0000FF"/>
          <w:u w:val="single" w:color="0000FF"/>
        </w:rPr>
        <w:t>Holidays</w:t>
      </w:r>
      <w:r>
        <w:rPr>
          <w:color w:val="0000FF"/>
          <w:spacing w:val="-5"/>
        </w:rPr>
        <w:t xml:space="preserve"> </w:t>
      </w:r>
      <w:r>
        <w:t>states</w:t>
      </w:r>
      <w:r>
        <w:rPr>
          <w:spacing w:val="-3"/>
        </w:rPr>
        <w:t xml:space="preserve"> </w:t>
      </w:r>
      <w:r>
        <w:t>that</w:t>
      </w:r>
      <w:r>
        <w:rPr>
          <w:spacing w:val="-3"/>
        </w:rPr>
        <w:t xml:space="preserve"> </w:t>
      </w:r>
      <w:r>
        <w:t>members</w:t>
      </w:r>
      <w:r>
        <w:rPr>
          <w:spacing w:val="-3"/>
        </w:rPr>
        <w:t xml:space="preserve"> </w:t>
      </w:r>
      <w:r>
        <w:t>of</w:t>
      </w:r>
      <w:r>
        <w:rPr>
          <w:spacing w:val="-3"/>
        </w:rPr>
        <w:t xml:space="preserve"> </w:t>
      </w:r>
      <w:r>
        <w:t>any</w:t>
      </w:r>
      <w:r>
        <w:rPr>
          <w:spacing w:val="-3"/>
        </w:rPr>
        <w:t xml:space="preserve"> </w:t>
      </w:r>
      <w:r>
        <w:t>religious</w:t>
      </w:r>
      <w:r>
        <w:rPr>
          <w:spacing w:val="-3"/>
        </w:rPr>
        <w:t xml:space="preserve"> </w:t>
      </w:r>
      <w:r>
        <w:t>group</w:t>
      </w:r>
      <w:r>
        <w:rPr>
          <w:spacing w:val="-3"/>
        </w:rPr>
        <w:t xml:space="preserve"> </w:t>
      </w:r>
      <w:r>
        <w:t xml:space="preserve">may, without penalty, absent themselves from classes when required in compliance with their religious obligations. You must notify me in advance of religious holidays or observances that might </w:t>
      </w:r>
      <w:r>
        <w:t xml:space="preserve">coincide with exams, assignments, or class times to schedule mutually acceptable alternatives. Students may also contact </w:t>
      </w:r>
      <w:hyperlink r:id="rId10">
        <w:r>
          <w:rPr>
            <w:color w:val="0000FF"/>
            <w:u w:val="single" w:color="0000FF"/>
          </w:rPr>
          <w:t>religiousaccommodations@nyu.edu</w:t>
        </w:r>
      </w:hyperlink>
      <w:r>
        <w:rPr>
          <w:color w:val="0000FF"/>
        </w:rPr>
        <w:t xml:space="preserve"> </w:t>
      </w:r>
      <w:r>
        <w:t>for assistance.</w:t>
      </w:r>
    </w:p>
    <w:p w:rsidR="004A161D" w:rsidRDefault="00D26297">
      <w:pPr>
        <w:pStyle w:val="Heading1"/>
        <w:spacing w:before="362"/>
      </w:pPr>
      <w:r>
        <w:t>NYU’s</w:t>
      </w:r>
      <w:r>
        <w:rPr>
          <w:spacing w:val="-10"/>
        </w:rPr>
        <w:t xml:space="preserve"> </w:t>
      </w:r>
      <w:r>
        <w:t>Wellness</w:t>
      </w:r>
      <w:r>
        <w:rPr>
          <w:spacing w:val="-9"/>
        </w:rPr>
        <w:t xml:space="preserve"> </w:t>
      </w:r>
      <w:r>
        <w:rPr>
          <w:spacing w:val="-2"/>
        </w:rPr>
        <w:t>Exchange</w:t>
      </w:r>
    </w:p>
    <w:p w:rsidR="004A161D" w:rsidRDefault="00D26297">
      <w:pPr>
        <w:pStyle w:val="BodyText"/>
        <w:spacing w:before="177" w:line="276" w:lineRule="auto"/>
        <w:ind w:left="100" w:right="162"/>
      </w:pPr>
      <w:r>
        <w:rPr>
          <w:color w:val="0000FF"/>
          <w:u w:val="single" w:color="0000FF"/>
        </w:rPr>
        <w:t>NYU’s</w:t>
      </w:r>
      <w:r>
        <w:rPr>
          <w:color w:val="0000FF"/>
          <w:spacing w:val="-3"/>
          <w:u w:val="single" w:color="0000FF"/>
        </w:rPr>
        <w:t xml:space="preserve"> </w:t>
      </w:r>
      <w:r>
        <w:rPr>
          <w:color w:val="0000FF"/>
          <w:u w:val="single" w:color="0000FF"/>
        </w:rPr>
        <w:t>Wellness</w:t>
      </w:r>
      <w:r>
        <w:rPr>
          <w:color w:val="0000FF"/>
          <w:spacing w:val="-3"/>
          <w:u w:val="single" w:color="0000FF"/>
        </w:rPr>
        <w:t xml:space="preserve"> </w:t>
      </w:r>
      <w:r>
        <w:rPr>
          <w:color w:val="0000FF"/>
          <w:u w:val="single" w:color="0000FF"/>
        </w:rPr>
        <w:t>Exchange</w:t>
      </w:r>
      <w:r>
        <w:rPr>
          <w:color w:val="0000FF"/>
          <w:spacing w:val="-4"/>
        </w:rPr>
        <w:t xml:space="preserve"> </w:t>
      </w:r>
      <w:r>
        <w:t>has</w:t>
      </w:r>
      <w:r>
        <w:rPr>
          <w:spacing w:val="-3"/>
        </w:rPr>
        <w:t xml:space="preserve"> </w:t>
      </w:r>
      <w:r>
        <w:t>extensive</w:t>
      </w:r>
      <w:r>
        <w:rPr>
          <w:spacing w:val="-3"/>
        </w:rPr>
        <w:t xml:space="preserve"> </w:t>
      </w:r>
      <w:r>
        <w:t>student</w:t>
      </w:r>
      <w:r>
        <w:rPr>
          <w:spacing w:val="-3"/>
        </w:rPr>
        <w:t xml:space="preserve"> </w:t>
      </w:r>
      <w:r>
        <w:t>health</w:t>
      </w:r>
      <w:r>
        <w:rPr>
          <w:spacing w:val="-3"/>
        </w:rPr>
        <w:t xml:space="preserve"> </w:t>
      </w:r>
      <w:r>
        <w:t>and</w:t>
      </w:r>
      <w:r>
        <w:rPr>
          <w:spacing w:val="-3"/>
        </w:rPr>
        <w:t xml:space="preserve"> </w:t>
      </w:r>
      <w:r>
        <w:t>mental</w:t>
      </w:r>
      <w:r>
        <w:rPr>
          <w:spacing w:val="-3"/>
        </w:rPr>
        <w:t xml:space="preserve"> </w:t>
      </w:r>
      <w:r>
        <w:t>health</w:t>
      </w:r>
      <w:r>
        <w:rPr>
          <w:spacing w:val="-3"/>
        </w:rPr>
        <w:t xml:space="preserve"> </w:t>
      </w:r>
      <w:r>
        <w:t>resources.</w:t>
      </w:r>
      <w:r>
        <w:rPr>
          <w:spacing w:val="-3"/>
        </w:rPr>
        <w:t xml:space="preserve"> </w:t>
      </w:r>
      <w:r>
        <w:t>A</w:t>
      </w:r>
      <w:r>
        <w:rPr>
          <w:spacing w:val="-3"/>
        </w:rPr>
        <w:t xml:space="preserve"> </w:t>
      </w:r>
      <w:r>
        <w:t>private hotline (212-443-9999) is available 24/7 that connects students with a professional who can help them address day-to-day challenges as well as other health-related conce</w:t>
      </w:r>
      <w:r>
        <w:t>rns.</w:t>
      </w:r>
    </w:p>
    <w:sectPr w:rsidR="004A161D">
      <w:pgSz w:w="12240" w:h="15840"/>
      <w:pgMar w:top="1360" w:right="1340" w:bottom="980" w:left="1340"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297" w:rsidRDefault="00D26297">
      <w:r>
        <w:separator/>
      </w:r>
    </w:p>
  </w:endnote>
  <w:endnote w:type="continuationSeparator" w:id="0">
    <w:p w:rsidR="00D26297" w:rsidRDefault="00D2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61D" w:rsidRDefault="00D26297">
    <w:pPr>
      <w:pStyle w:val="BodyText"/>
      <w:spacing w:line="14" w:lineRule="auto"/>
      <w:rPr>
        <w:sz w:val="20"/>
      </w:rPr>
    </w:pPr>
    <w:r>
      <w:rPr>
        <w:noProof/>
      </w:rPr>
      <mc:AlternateContent>
        <mc:Choice Requires="wps">
          <w:drawing>
            <wp:inline distT="0" distB="0" distL="0" distR="0">
              <wp:extent cx="546735" cy="19621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 cy="196215"/>
                      </a:xfrm>
                      <a:prstGeom prst="rect">
                        <a:avLst/>
                      </a:prstGeom>
                    </wps:spPr>
                    <wps:txbx>
                      <w:txbxContent>
                        <w:p w:rsidR="004A161D" w:rsidRDefault="00D26297">
                          <w:pPr>
                            <w:spacing w:before="12"/>
                            <w:ind w:left="20"/>
                            <w:rPr>
                              <w:sz w:val="24"/>
                            </w:rPr>
                          </w:pPr>
                          <w:r>
                            <w:rPr>
                              <w:sz w:val="24"/>
                            </w:rPr>
                            <w:t>Page</w:t>
                          </w:r>
                          <w:r>
                            <w:rPr>
                              <w:spacing w:val="-1"/>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43.0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" filled="f" stroked="f">
              <v:textbox inset="0,0,0,0">
                <w:txbxContent>
                  <w:p w:rsidR="004A161D" w:rsidRDefault="00D26297">
                    <w:pPr>
                      <w:spacing w:before="12"/>
                      <w:ind w:left="20"/>
                      <w:rPr>
                        <w:sz w:val="24"/>
                      </w:rPr>
                    </w:pPr>
                    <w:r>
                      <w:rPr>
                        <w:sz w:val="24"/>
                      </w:rPr>
                      <w:t>Page</w:t>
                    </w:r>
                    <w:r>
                      <w:rPr>
                        <w:spacing w:val="-1"/>
                        <w:sz w:val="24"/>
                      </w:rPr>
                      <w:t xml:space="preserve"> </w:t>
                    </w: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297" w:rsidRDefault="00D26297">
      <w:r>
        <w:separator/>
      </w:r>
    </w:p>
  </w:footnote>
  <w:footnote w:type="continuationSeparator" w:id="0">
    <w:p w:rsidR="00D26297" w:rsidRDefault="00D26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D7B8A"/>
    <w:multiLevelType w:val="hybridMultilevel"/>
    <w:tmpl w:val="7C38D296"/>
    <w:lvl w:ilvl="0" w:tplc="3A1CCBA0">
      <w:numFmt w:val="bullet"/>
      <w:lvlText w:val=""/>
      <w:lvlJc w:val="left"/>
      <w:pPr>
        <w:ind w:left="820" w:hanging="360"/>
      </w:pPr>
      <w:rPr>
        <w:rFonts w:ascii="Symbol" w:eastAsia="Symbol" w:hAnsi="Symbol" w:cs="Symbol" w:hint="default"/>
        <w:spacing w:val="0"/>
        <w:w w:val="100"/>
        <w:lang w:val="en-US" w:eastAsia="en-US" w:bidi="ar-SA"/>
      </w:rPr>
    </w:lvl>
    <w:lvl w:ilvl="1" w:tplc="2DD000EA">
      <w:numFmt w:val="bullet"/>
      <w:lvlText w:val="●"/>
      <w:lvlJc w:val="left"/>
      <w:pPr>
        <w:ind w:left="2260" w:hanging="360"/>
      </w:pPr>
      <w:rPr>
        <w:rFonts w:ascii="Arial" w:eastAsia="Arial" w:hAnsi="Arial" w:cs="Arial" w:hint="default"/>
        <w:spacing w:val="0"/>
        <w:w w:val="100"/>
        <w:lang w:val="en-US" w:eastAsia="en-US" w:bidi="ar-SA"/>
      </w:rPr>
    </w:lvl>
    <w:lvl w:ilvl="2" w:tplc="57269DEA">
      <w:numFmt w:val="bullet"/>
      <w:lvlText w:val="○"/>
      <w:lvlJc w:val="left"/>
      <w:pPr>
        <w:ind w:left="2980" w:hanging="360"/>
      </w:pPr>
      <w:rPr>
        <w:rFonts w:ascii="Arial" w:eastAsia="Arial" w:hAnsi="Arial" w:cs="Arial" w:hint="default"/>
        <w:b w:val="0"/>
        <w:bCs w:val="0"/>
        <w:i w:val="0"/>
        <w:iCs w:val="0"/>
        <w:spacing w:val="0"/>
        <w:w w:val="100"/>
        <w:sz w:val="22"/>
        <w:szCs w:val="22"/>
        <w:lang w:val="en-US" w:eastAsia="en-US" w:bidi="ar-SA"/>
      </w:rPr>
    </w:lvl>
    <w:lvl w:ilvl="3" w:tplc="BC6AD444">
      <w:numFmt w:val="bullet"/>
      <w:lvlText w:val="•"/>
      <w:lvlJc w:val="left"/>
      <w:pPr>
        <w:ind w:left="3802" w:hanging="360"/>
      </w:pPr>
      <w:rPr>
        <w:rFonts w:hint="default"/>
        <w:lang w:val="en-US" w:eastAsia="en-US" w:bidi="ar-SA"/>
      </w:rPr>
    </w:lvl>
    <w:lvl w:ilvl="4" w:tplc="E2E296A6">
      <w:numFmt w:val="bullet"/>
      <w:lvlText w:val="•"/>
      <w:lvlJc w:val="left"/>
      <w:pPr>
        <w:ind w:left="4625" w:hanging="360"/>
      </w:pPr>
      <w:rPr>
        <w:rFonts w:hint="default"/>
        <w:lang w:val="en-US" w:eastAsia="en-US" w:bidi="ar-SA"/>
      </w:rPr>
    </w:lvl>
    <w:lvl w:ilvl="5" w:tplc="F1A04814">
      <w:numFmt w:val="bullet"/>
      <w:lvlText w:val="•"/>
      <w:lvlJc w:val="left"/>
      <w:pPr>
        <w:ind w:left="5447" w:hanging="360"/>
      </w:pPr>
      <w:rPr>
        <w:rFonts w:hint="default"/>
        <w:lang w:val="en-US" w:eastAsia="en-US" w:bidi="ar-SA"/>
      </w:rPr>
    </w:lvl>
    <w:lvl w:ilvl="6" w:tplc="A36AC65A">
      <w:numFmt w:val="bullet"/>
      <w:lvlText w:val="•"/>
      <w:lvlJc w:val="left"/>
      <w:pPr>
        <w:ind w:left="6270" w:hanging="360"/>
      </w:pPr>
      <w:rPr>
        <w:rFonts w:hint="default"/>
        <w:lang w:val="en-US" w:eastAsia="en-US" w:bidi="ar-SA"/>
      </w:rPr>
    </w:lvl>
    <w:lvl w:ilvl="7" w:tplc="FA5E8384">
      <w:numFmt w:val="bullet"/>
      <w:lvlText w:val="•"/>
      <w:lvlJc w:val="left"/>
      <w:pPr>
        <w:ind w:left="7092" w:hanging="360"/>
      </w:pPr>
      <w:rPr>
        <w:rFonts w:hint="default"/>
        <w:lang w:val="en-US" w:eastAsia="en-US" w:bidi="ar-SA"/>
      </w:rPr>
    </w:lvl>
    <w:lvl w:ilvl="8" w:tplc="E57C61F6">
      <w:numFmt w:val="bullet"/>
      <w:lvlText w:val="•"/>
      <w:lvlJc w:val="left"/>
      <w:pPr>
        <w:ind w:left="791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A161D"/>
    <w:rsid w:val="004A161D"/>
    <w:rsid w:val="004B6D26"/>
    <w:rsid w:val="00D2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27623"/>
  <w15:docId w15:val="{056AE112-883E-41EF-9FEC-28061D50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4B6D26"/>
    <w:pPr>
      <w:ind w:left="100"/>
      <w:outlineLvl w:val="0"/>
    </w:pPr>
    <w:rPr>
      <w:b/>
      <w:bCs/>
      <w:sz w:val="28"/>
      <w:szCs w:val="32"/>
    </w:rPr>
  </w:style>
  <w:style w:type="paragraph" w:styleId="Heading2">
    <w:name w:val="heading 2"/>
    <w:basedOn w:val="Normal"/>
    <w:uiPriority w:val="9"/>
    <w:unhideWhenUsed/>
    <w:qFormat/>
    <w:rsid w:val="004B6D26"/>
    <w:pPr>
      <w:ind w:left="100"/>
      <w:outlineLvl w:val="1"/>
    </w:pPr>
    <w:rPr>
      <w:b/>
      <w:i/>
      <w:iCs/>
      <w:szCs w:val="32"/>
    </w:rPr>
  </w:style>
  <w:style w:type="paragraph" w:styleId="Heading3">
    <w:name w:val="heading 3"/>
    <w:basedOn w:val="Normal"/>
    <w:uiPriority w:val="9"/>
    <w:unhideWhenUsed/>
    <w:qFormat/>
    <w:pPr>
      <w:spacing w:before="52"/>
      <w:ind w:left="10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60"/>
      <w:ind w:left="462" w:right="460"/>
      <w:jc w:val="center"/>
    </w:pPr>
    <w:rPr>
      <w:b/>
      <w:bCs/>
      <w:sz w:val="46"/>
      <w:szCs w:val="46"/>
    </w:rPr>
  </w:style>
  <w:style w:type="paragraph" w:styleId="ListParagraph">
    <w:name w:val="List Paragraph"/>
    <w:basedOn w:val="Normal"/>
    <w:uiPriority w:val="1"/>
    <w:qFormat/>
    <w:pPr>
      <w:spacing w:before="40"/>
      <w:ind w:left="2259" w:hanging="359"/>
    </w:pPr>
  </w:style>
  <w:style w:type="paragraph" w:customStyle="1" w:styleId="TableParagraph">
    <w:name w:val="Table Paragraph"/>
    <w:basedOn w:val="Normal"/>
    <w:uiPriority w:val="1"/>
    <w:qFormat/>
    <w:pPr>
      <w:spacing w:before="163"/>
      <w:ind w:left="13"/>
    </w:pPr>
  </w:style>
  <w:style w:type="table" w:styleId="TableGrid">
    <w:name w:val="Table Grid"/>
    <w:basedOn w:val="TableNormal"/>
    <w:uiPriority w:val="39"/>
    <w:rsid w:val="004B6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upur@nyu.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eligiousaccommodations@nyu.edu"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2462</Words>
  <Characters>13422</Characters>
  <Application>Microsoft Office Word</Application>
  <DocSecurity>0</DocSecurity>
  <Lines>372</Lines>
  <Paragraphs>211</Paragraphs>
  <ScaleCrop>false</ScaleCrop>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Destiny Rodriguez</cp:lastModifiedBy>
  <cp:revision>2</cp:revision>
  <dcterms:created xsi:type="dcterms:W3CDTF">2024-03-19T16:26:00Z</dcterms:created>
  <dcterms:modified xsi:type="dcterms:W3CDTF">2024-03-19T16:30:00Z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2024-01-28T00:00:00Z</vt:filetime>
  </property>
  <property fmtid="{D5CDD505-2E9C-101B-9397-08002B2CF9AE}" pid="3" name="LastSaved">
    <vt:filetime>2024-03-19T00:00:00Z</vt:filetime>
  </property>
  <property fmtid="{D5CDD505-2E9C-101B-9397-08002B2CF9AE}" pid="4" name="Producer">
    <vt:lpwstr>macOS Version 13.5.2 (Build 22G91) Quartz PDFContext</vt:lpwstr>
  </property>
  <property fmtid="{D5CDD505-2E9C-101B-9397-08002B2CF9AE}" pid="5" name="GrammarlyDocumentId">
    <vt:lpwstr>7f815a0f395fb9baadf1a3f235692da65c733019fc1cfa5201d517008d5fb3d7</vt:lpwstr>
  </property>
</Properties>
</file>